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FB" w:rsidRDefault="00E135FE">
      <w:pPr>
        <w:rPr>
          <w:b/>
        </w:rPr>
      </w:pPr>
      <w:r w:rsidRPr="00E135FE">
        <w:rPr>
          <w:b/>
        </w:rPr>
        <w:t>Otázky soutěž č. 1:</w:t>
      </w:r>
    </w:p>
    <w:p w:rsidR="00E135FE" w:rsidRPr="00E135FE" w:rsidRDefault="00E135FE">
      <w:pPr>
        <w:rPr>
          <w:b/>
        </w:rPr>
      </w:pPr>
      <w:r w:rsidRPr="00E135FE">
        <w:rPr>
          <w:b/>
        </w:rPr>
        <w:t>1. týden</w:t>
      </w:r>
    </w:p>
    <w:p w:rsidR="00E135FE" w:rsidRPr="005A3C12" w:rsidRDefault="005A3C12" w:rsidP="005A3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Okruh h</w:t>
      </w:r>
      <w:r w:rsidR="00E135FE" w:rsidRPr="005A3C12">
        <w:rPr>
          <w:b/>
          <w:sz w:val="24"/>
          <w:szCs w:val="24"/>
        </w:rPr>
        <w:t>istorie</w:t>
      </w:r>
      <w:r>
        <w:rPr>
          <w:b/>
          <w:sz w:val="24"/>
          <w:szCs w:val="24"/>
        </w:rPr>
        <w:t xml:space="preserve"> I.</w:t>
      </w:r>
    </w:p>
    <w:p w:rsidR="00E135FE" w:rsidRPr="005A3C12" w:rsidRDefault="00E135FE" w:rsidP="0057756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 xml:space="preserve">V druhé polovině minulého století slavilo Polsko 1000 let křesťanství, což byl velmi silný impuls pro věřící v době komunistické totality. Polský kníže </w:t>
      </w:r>
      <w:proofErr w:type="spellStart"/>
      <w:r w:rsidRPr="005A3C12">
        <w:rPr>
          <w:i/>
          <w:sz w:val="24"/>
          <w:szCs w:val="24"/>
        </w:rPr>
        <w:t>Měšek</w:t>
      </w:r>
      <w:proofErr w:type="spellEnd"/>
      <w:r w:rsidRPr="005A3C12">
        <w:rPr>
          <w:i/>
          <w:sz w:val="24"/>
          <w:szCs w:val="24"/>
        </w:rPr>
        <w:t xml:space="preserve"> I. (</w:t>
      </w:r>
      <w:proofErr w:type="spellStart"/>
      <w:r w:rsidRPr="005A3C12">
        <w:rPr>
          <w:i/>
          <w:sz w:val="24"/>
          <w:szCs w:val="24"/>
        </w:rPr>
        <w:t>Mieszko</w:t>
      </w:r>
      <w:proofErr w:type="spellEnd"/>
      <w:r w:rsidRPr="005A3C12">
        <w:rPr>
          <w:i/>
          <w:sz w:val="24"/>
          <w:szCs w:val="24"/>
        </w:rPr>
        <w:t>) uzavřel sňatek s Doubravkou, dcerou českého knížete Boleslava I., a přijal křest od českého kněze. Tento okamžik dal základ christianizaci Polska a Poláci jej vnímají jako datum křtu nejen knížete, ale symbolicky celého Polska.</w:t>
      </w:r>
    </w:p>
    <w:p w:rsidR="00E135FE" w:rsidRPr="005A3C12" w:rsidRDefault="00E135FE" w:rsidP="00E135FE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Ve kterém roce se tato událost udála?</w:t>
      </w:r>
    </w:p>
    <w:p w:rsidR="00E135FE" w:rsidRPr="00E135FE" w:rsidRDefault="00E135FE" w:rsidP="00577561">
      <w:pPr>
        <w:numPr>
          <w:ilvl w:val="0"/>
          <w:numId w:val="2"/>
        </w:numPr>
        <w:jc w:val="both"/>
        <w:rPr>
          <w:sz w:val="24"/>
          <w:szCs w:val="24"/>
        </w:rPr>
      </w:pPr>
      <w:r w:rsidRPr="00E135FE">
        <w:rPr>
          <w:sz w:val="24"/>
          <w:szCs w:val="24"/>
        </w:rPr>
        <w:t>958</w:t>
      </w:r>
    </w:p>
    <w:p w:rsidR="00E135FE" w:rsidRPr="00727FEC" w:rsidRDefault="00E135FE" w:rsidP="00577561">
      <w:pPr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727FEC">
        <w:rPr>
          <w:b/>
          <w:color w:val="FF0000"/>
          <w:sz w:val="24"/>
          <w:szCs w:val="24"/>
        </w:rPr>
        <w:t>966</w:t>
      </w:r>
    </w:p>
    <w:p w:rsidR="00E135FE" w:rsidRPr="00727FEC" w:rsidRDefault="00E135FE" w:rsidP="00577561">
      <w:pPr>
        <w:numPr>
          <w:ilvl w:val="0"/>
          <w:numId w:val="2"/>
        </w:numPr>
        <w:jc w:val="both"/>
        <w:rPr>
          <w:sz w:val="24"/>
          <w:szCs w:val="24"/>
        </w:rPr>
      </w:pPr>
      <w:r w:rsidRPr="00727FEC">
        <w:rPr>
          <w:sz w:val="24"/>
          <w:szCs w:val="24"/>
        </w:rPr>
        <w:t>997</w:t>
      </w:r>
    </w:p>
    <w:p w:rsidR="00E135FE" w:rsidRPr="00E135FE" w:rsidRDefault="00E135FE" w:rsidP="00577561">
      <w:pPr>
        <w:numPr>
          <w:ilvl w:val="0"/>
          <w:numId w:val="2"/>
        </w:numPr>
        <w:jc w:val="both"/>
        <w:rPr>
          <w:sz w:val="24"/>
          <w:szCs w:val="24"/>
        </w:rPr>
      </w:pPr>
      <w:r w:rsidRPr="00E135FE">
        <w:rPr>
          <w:sz w:val="24"/>
          <w:szCs w:val="24"/>
        </w:rPr>
        <w:t>998</w:t>
      </w:r>
    </w:p>
    <w:p w:rsidR="005A3C12" w:rsidRPr="005A3C12" w:rsidRDefault="005A3C12" w:rsidP="0057756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 xml:space="preserve">V roce 997 umírá biskup Vojtěch. Jeho ostatky byly přeneseny do </w:t>
      </w:r>
      <w:proofErr w:type="spellStart"/>
      <w:r w:rsidRPr="005A3C12">
        <w:rPr>
          <w:i/>
          <w:sz w:val="24"/>
          <w:szCs w:val="24"/>
        </w:rPr>
        <w:t>Gniezna</w:t>
      </w:r>
      <w:proofErr w:type="spellEnd"/>
      <w:r w:rsidRPr="005A3C12">
        <w:rPr>
          <w:i/>
          <w:sz w:val="24"/>
          <w:szCs w:val="24"/>
        </w:rPr>
        <w:t xml:space="preserve"> (Hnězdna). Vojtěch se stal prvním polským světcem a už o tři roky později bylo v Hnězdně zřízeno arcibiskupství. V roce 1025 byl v Hnězdně korunován Boleslav </w:t>
      </w:r>
      <w:proofErr w:type="spellStart"/>
      <w:r w:rsidRPr="005A3C12">
        <w:rPr>
          <w:i/>
          <w:sz w:val="24"/>
          <w:szCs w:val="24"/>
        </w:rPr>
        <w:t>Chrobrý</w:t>
      </w:r>
      <w:proofErr w:type="spellEnd"/>
      <w:r w:rsidRPr="005A3C12">
        <w:rPr>
          <w:i/>
          <w:sz w:val="24"/>
          <w:szCs w:val="24"/>
        </w:rPr>
        <w:t xml:space="preserve"> (Chrabrý) prvním polským králem, a tak se toto město stalo hlavním městem Polska. Následně tuto úlohu převzal Krakov, který byl hlavním korunovačním místem až do začátku 18. století. Už ale dřív, od roku 1595, kdy </w:t>
      </w:r>
      <w:proofErr w:type="spellStart"/>
      <w:r w:rsidRPr="005A3C12">
        <w:rPr>
          <w:i/>
          <w:sz w:val="24"/>
          <w:szCs w:val="24"/>
        </w:rPr>
        <w:t>Zygmund</w:t>
      </w:r>
      <w:proofErr w:type="spellEnd"/>
      <w:r w:rsidRPr="005A3C12">
        <w:rPr>
          <w:i/>
          <w:sz w:val="24"/>
          <w:szCs w:val="24"/>
        </w:rPr>
        <w:t xml:space="preserve"> (Zikmund) III. Váza </w:t>
      </w:r>
      <w:proofErr w:type="gramStart"/>
      <w:r w:rsidRPr="005A3C12">
        <w:rPr>
          <w:i/>
          <w:sz w:val="24"/>
          <w:szCs w:val="24"/>
        </w:rPr>
        <w:t>začal</w:t>
      </w:r>
      <w:proofErr w:type="gramEnd"/>
      <w:r w:rsidRPr="005A3C12">
        <w:rPr>
          <w:i/>
          <w:sz w:val="24"/>
          <w:szCs w:val="24"/>
        </w:rPr>
        <w:t xml:space="preserve"> stěhovat královský dvůr do Varšavy, ta se následně prakticky stala hlavním městem.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 xml:space="preserve">Jaký byl důvod přesunutí hlavního města z Hnězdna do Krakova? </w:t>
      </w:r>
    </w:p>
    <w:p w:rsidR="005A3C12" w:rsidRPr="005A3C12" w:rsidRDefault="005A3C12" w:rsidP="00577561">
      <w:pPr>
        <w:numPr>
          <w:ilvl w:val="0"/>
          <w:numId w:val="3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Bylo to rozhodnutí německého císaře.</w:t>
      </w:r>
    </w:p>
    <w:p w:rsidR="005A3C12" w:rsidRPr="00315ACC" w:rsidRDefault="005A3C12" w:rsidP="00577561">
      <w:pPr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>Hnězdno bylo vypleněno knížetem Břetislavem.</w:t>
      </w:r>
    </w:p>
    <w:p w:rsidR="005A3C12" w:rsidRPr="005A3C12" w:rsidRDefault="005A3C12" w:rsidP="00577561">
      <w:pPr>
        <w:numPr>
          <w:ilvl w:val="0"/>
          <w:numId w:val="3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Důvodem bylo přenesení ostatků sv. Vojtěcha do Krakova.</w:t>
      </w:r>
    </w:p>
    <w:p w:rsidR="005A3C12" w:rsidRPr="005A3C12" w:rsidRDefault="005A3C12" w:rsidP="00577561">
      <w:pPr>
        <w:numPr>
          <w:ilvl w:val="0"/>
          <w:numId w:val="3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Uvažovalo se o tom od začátku a Hnězdno bylo jen náhradní místo.</w:t>
      </w:r>
    </w:p>
    <w:p w:rsidR="005A3C12" w:rsidRPr="005A3C12" w:rsidRDefault="005A3C12" w:rsidP="0057756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V roce 1386 skrze sňatek litevského knížete Vladislava II. Jagellonského (</w:t>
      </w:r>
      <w:proofErr w:type="spellStart"/>
      <w:r w:rsidRPr="005A3C12">
        <w:rPr>
          <w:i/>
          <w:sz w:val="24"/>
          <w:szCs w:val="24"/>
        </w:rPr>
        <w:t>Władyslaw</w:t>
      </w:r>
      <w:proofErr w:type="spellEnd"/>
      <w:r w:rsidRPr="005A3C12">
        <w:rPr>
          <w:i/>
          <w:sz w:val="24"/>
          <w:szCs w:val="24"/>
        </w:rPr>
        <w:t xml:space="preserve"> II. </w:t>
      </w:r>
      <w:proofErr w:type="spellStart"/>
      <w:r w:rsidRPr="005A3C12">
        <w:rPr>
          <w:i/>
          <w:sz w:val="24"/>
          <w:szCs w:val="24"/>
        </w:rPr>
        <w:t>Jagiełło</w:t>
      </w:r>
      <w:proofErr w:type="spellEnd"/>
      <w:r w:rsidRPr="005A3C12">
        <w:rPr>
          <w:i/>
          <w:sz w:val="24"/>
          <w:szCs w:val="24"/>
        </w:rPr>
        <w:t>) s polskou</w:t>
      </w:r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12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letou</w:t>
      </w:r>
      <w:proofErr w:type="spellEnd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</w:t>
      </w:r>
      <w:r w:rsidRPr="005A3C12">
        <w:rPr>
          <w:rFonts w:eastAsia="Times New Roman" w:cs="Arial"/>
          <w:i/>
          <w:color w:val="252525"/>
          <w:sz w:val="24"/>
          <w:szCs w:val="24"/>
          <w:lang w:eastAsia="cs-CZ"/>
        </w:rPr>
        <w:t>královnou </w:t>
      </w:r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Hedvikou</w:t>
      </w:r>
      <w:r w:rsidRPr="005A3C12">
        <w:rPr>
          <w:i/>
          <w:sz w:val="24"/>
          <w:szCs w:val="24"/>
        </w:rPr>
        <w:t>se</w:t>
      </w:r>
      <w:proofErr w:type="spellEnd"/>
      <w:r w:rsidRPr="005A3C12">
        <w:rPr>
          <w:i/>
          <w:sz w:val="24"/>
          <w:szCs w:val="24"/>
        </w:rPr>
        <w:t xml:space="preserve"> spojila polská a litevská dynastie, aby čelily hrozbě ze strany Německých rytířů. Oba nezávislé státy byly spravovány jedním panovníkem z litevské dynastie </w:t>
      </w:r>
      <w:proofErr w:type="spellStart"/>
      <w:r w:rsidRPr="005A3C12">
        <w:rPr>
          <w:i/>
          <w:sz w:val="24"/>
          <w:szCs w:val="24"/>
        </w:rPr>
        <w:t>Jagellonců</w:t>
      </w:r>
      <w:proofErr w:type="spellEnd"/>
      <w:r w:rsidRPr="005A3C12">
        <w:rPr>
          <w:i/>
          <w:sz w:val="24"/>
          <w:szCs w:val="24"/>
        </w:rPr>
        <w:t xml:space="preserve">, který si jako své hlavní město zvolil Krakov.  Královnu Hedviku, která stála u založení Jagellonské univerzity, prohlásil 8. června 1987 za svatou </w:t>
      </w:r>
      <w:r w:rsidRPr="005A3C12">
        <w:rPr>
          <w:i/>
          <w:sz w:val="24"/>
          <w:szCs w:val="24"/>
        </w:rPr>
        <w:lastRenderedPageBreak/>
        <w:t xml:space="preserve">papež Jan Pavel II. právě v Krakově. V roce 1410 spojená litevská armáda porazila spojené síly křižáků – Německých rytířů. V bitvě zahynul i jejich velký mistr Ulrich </w:t>
      </w:r>
      <w:proofErr w:type="spellStart"/>
      <w:r w:rsidRPr="005A3C12">
        <w:rPr>
          <w:i/>
          <w:sz w:val="24"/>
          <w:szCs w:val="24"/>
        </w:rPr>
        <w:t>von</w:t>
      </w:r>
      <w:proofErr w:type="spellEnd"/>
      <w:r w:rsidRPr="005A3C12">
        <w:rPr>
          <w:i/>
          <w:sz w:val="24"/>
          <w:szCs w:val="24"/>
        </w:rPr>
        <w:t xml:space="preserve"> </w:t>
      </w:r>
      <w:proofErr w:type="spellStart"/>
      <w:r w:rsidRPr="005A3C12">
        <w:rPr>
          <w:i/>
          <w:sz w:val="24"/>
          <w:szCs w:val="24"/>
        </w:rPr>
        <w:t>Jungingen</w:t>
      </w:r>
      <w:proofErr w:type="spellEnd"/>
      <w:r w:rsidRPr="005A3C12">
        <w:rPr>
          <w:i/>
          <w:sz w:val="24"/>
          <w:szCs w:val="24"/>
        </w:rPr>
        <w:t xml:space="preserve">. Jedná se o jedno z největších vítězství v dějinách Polska a datum této události zná každý Polák. 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Tato bitva je známa jako?</w:t>
      </w:r>
    </w:p>
    <w:p w:rsidR="005A3C12" w:rsidRPr="005A3C12" w:rsidRDefault="005A3C12" w:rsidP="00577561">
      <w:pPr>
        <w:numPr>
          <w:ilvl w:val="0"/>
          <w:numId w:val="4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Bitva u Odry</w:t>
      </w:r>
    </w:p>
    <w:p w:rsidR="005A3C12" w:rsidRPr="005A3C12" w:rsidRDefault="005A3C12" w:rsidP="00577561">
      <w:pPr>
        <w:numPr>
          <w:ilvl w:val="0"/>
          <w:numId w:val="4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 xml:space="preserve">Bitva u </w:t>
      </w:r>
      <w:proofErr w:type="gramStart"/>
      <w:r w:rsidRPr="005A3C12">
        <w:rPr>
          <w:sz w:val="24"/>
          <w:szCs w:val="24"/>
        </w:rPr>
        <w:t>Vratislavy</w:t>
      </w:r>
      <w:proofErr w:type="gramEnd"/>
    </w:p>
    <w:p w:rsidR="005A3C12" w:rsidRPr="005A3C12" w:rsidRDefault="005A3C12" w:rsidP="00577561">
      <w:pPr>
        <w:numPr>
          <w:ilvl w:val="0"/>
          <w:numId w:val="4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 xml:space="preserve">Bitva o </w:t>
      </w:r>
      <w:proofErr w:type="spellStart"/>
      <w:r w:rsidRPr="005A3C12">
        <w:rPr>
          <w:sz w:val="24"/>
          <w:szCs w:val="24"/>
        </w:rPr>
        <w:t>Malbork</w:t>
      </w:r>
      <w:proofErr w:type="spellEnd"/>
    </w:p>
    <w:p w:rsidR="005A3C12" w:rsidRPr="00315ACC" w:rsidRDefault="005A3C12" w:rsidP="00577561">
      <w:pPr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 xml:space="preserve">Bitva u </w:t>
      </w:r>
      <w:proofErr w:type="spellStart"/>
      <w:r w:rsidRPr="00315ACC">
        <w:rPr>
          <w:b/>
          <w:color w:val="FF0000"/>
          <w:sz w:val="24"/>
          <w:szCs w:val="24"/>
        </w:rPr>
        <w:t>Grunwaldu</w:t>
      </w:r>
      <w:proofErr w:type="spellEnd"/>
    </w:p>
    <w:p w:rsidR="005A3C12" w:rsidRPr="005A3C12" w:rsidRDefault="005A3C12" w:rsidP="0057756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V polovině 16. století Švédsko ohrozilo Polsko.  Tato událost je v Polsku známa jako „švédská potopa“. Postupně se Švédům podařilo obsadit skoro celé Polsko. 18. listopadu 1655 oblehli klášter paulánů v Čenstochové na jihu Polska. Situace byla velmi vážná – polský král Jan II. Kazimír (</w:t>
      </w:r>
      <w:proofErr w:type="spellStart"/>
      <w:r w:rsidRPr="005A3C12">
        <w:rPr>
          <w:i/>
          <w:sz w:val="24"/>
          <w:szCs w:val="24"/>
        </w:rPr>
        <w:t>Kazimierz</w:t>
      </w:r>
      <w:proofErr w:type="spellEnd"/>
      <w:r w:rsidRPr="005A3C12">
        <w:rPr>
          <w:i/>
          <w:sz w:val="24"/>
          <w:szCs w:val="24"/>
        </w:rPr>
        <w:t>) se stáhl do ústraní. Posádka o síle 150 mužů se dokázala ubránit přesile 2 500 švédských vojáků! Tato událost byla vnímána jako zázrak za přispění pomoci Panny Marie. Od této doby Poláci putují k obrazu madony s dítětem, tzv. Černé Madoně.  Tyto poutě jsou velmi populární i dnes. Jako důkaz vděčnosti odevzdal král Jan II. Kazimír (</w:t>
      </w:r>
      <w:proofErr w:type="spellStart"/>
      <w:r w:rsidRPr="005A3C12">
        <w:rPr>
          <w:i/>
          <w:sz w:val="24"/>
          <w:szCs w:val="24"/>
        </w:rPr>
        <w:t>Kazimierz</w:t>
      </w:r>
      <w:proofErr w:type="spellEnd"/>
      <w:r w:rsidRPr="005A3C12">
        <w:rPr>
          <w:i/>
          <w:sz w:val="24"/>
          <w:szCs w:val="24"/>
        </w:rPr>
        <w:t>) slavným slibem Polsko pod ochranu Panny Marie a prohlásil ji za královnu Polska. Tento svátek Poláci slaví 3. května.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Jak se jmenuje klášter paulánů v Čenstochové, kde došlo k této události?</w:t>
      </w:r>
    </w:p>
    <w:p w:rsidR="005A3C12" w:rsidRPr="005A3C12" w:rsidRDefault="005A3C12" w:rsidP="00577561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Góra</w:t>
      </w:r>
      <w:proofErr w:type="spellEnd"/>
      <w:r w:rsidRPr="005A3C12">
        <w:rPr>
          <w:sz w:val="24"/>
          <w:szCs w:val="24"/>
        </w:rPr>
        <w:t xml:space="preserve"> </w:t>
      </w:r>
      <w:proofErr w:type="spellStart"/>
      <w:r w:rsidRPr="005A3C12">
        <w:rPr>
          <w:sz w:val="24"/>
          <w:szCs w:val="24"/>
        </w:rPr>
        <w:t>Kalwarie</w:t>
      </w:r>
      <w:proofErr w:type="spellEnd"/>
    </w:p>
    <w:p w:rsidR="005A3C12" w:rsidRPr="005A3C12" w:rsidRDefault="005A3C12" w:rsidP="00577561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Góra</w:t>
      </w:r>
      <w:proofErr w:type="spellEnd"/>
      <w:r w:rsidRPr="005A3C12">
        <w:rPr>
          <w:sz w:val="24"/>
          <w:szCs w:val="24"/>
        </w:rPr>
        <w:t xml:space="preserve"> </w:t>
      </w:r>
      <w:proofErr w:type="spellStart"/>
      <w:r w:rsidRPr="005A3C12">
        <w:rPr>
          <w:sz w:val="24"/>
          <w:szCs w:val="24"/>
        </w:rPr>
        <w:t>sw</w:t>
      </w:r>
      <w:proofErr w:type="spellEnd"/>
      <w:r w:rsidRPr="005A3C12">
        <w:rPr>
          <w:sz w:val="24"/>
          <w:szCs w:val="24"/>
        </w:rPr>
        <w:t>. Anny</w:t>
      </w:r>
    </w:p>
    <w:p w:rsidR="005A3C12" w:rsidRPr="00315ACC" w:rsidRDefault="005A3C12" w:rsidP="00577561">
      <w:pPr>
        <w:numPr>
          <w:ilvl w:val="0"/>
          <w:numId w:val="5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 xml:space="preserve">Jasna </w:t>
      </w:r>
      <w:proofErr w:type="spellStart"/>
      <w:r w:rsidRPr="00315ACC">
        <w:rPr>
          <w:b/>
          <w:color w:val="FF0000"/>
          <w:sz w:val="24"/>
          <w:szCs w:val="24"/>
        </w:rPr>
        <w:t>Góra</w:t>
      </w:r>
      <w:proofErr w:type="spellEnd"/>
    </w:p>
    <w:p w:rsidR="005A3C12" w:rsidRPr="005A3C12" w:rsidRDefault="005A3C12" w:rsidP="00577561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Góra</w:t>
      </w:r>
      <w:proofErr w:type="spellEnd"/>
      <w:r w:rsidRPr="005A3C12">
        <w:rPr>
          <w:sz w:val="24"/>
          <w:szCs w:val="24"/>
        </w:rPr>
        <w:t xml:space="preserve"> </w:t>
      </w:r>
      <w:proofErr w:type="spellStart"/>
      <w:r w:rsidRPr="005A3C12">
        <w:rPr>
          <w:sz w:val="24"/>
          <w:szCs w:val="24"/>
        </w:rPr>
        <w:t>Klasztorna</w:t>
      </w:r>
      <w:proofErr w:type="spellEnd"/>
    </w:p>
    <w:p w:rsidR="005A3C12" w:rsidRPr="005A3C12" w:rsidRDefault="005A3C12" w:rsidP="0057756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 xml:space="preserve">V druhé polovině 17. století se pro Evropu stala velkým ohrožením turecká armáda, která oblehla Vídeň.  V roce 1683 přispěchal obléhanému městu na pomoc polský král se svou armádou a slavnou jízdou, zvanou </w:t>
      </w:r>
      <w:proofErr w:type="spellStart"/>
      <w:r w:rsidRPr="005A3C12">
        <w:rPr>
          <w:i/>
          <w:sz w:val="24"/>
          <w:szCs w:val="24"/>
        </w:rPr>
        <w:t>Husaria</w:t>
      </w:r>
      <w:proofErr w:type="spellEnd"/>
      <w:r w:rsidRPr="005A3C12">
        <w:rPr>
          <w:i/>
          <w:sz w:val="24"/>
          <w:szCs w:val="24"/>
        </w:rPr>
        <w:t>. Vítězství nad tureckou armádou odsunulo ohrožení z jejich strany. Hned po vítězství poslal polský král papeži Inocenci XI. dopis se vzkazem: „</w:t>
      </w:r>
      <w:proofErr w:type="spellStart"/>
      <w:r w:rsidRPr="005A3C12">
        <w:rPr>
          <w:i/>
          <w:sz w:val="24"/>
          <w:szCs w:val="24"/>
        </w:rPr>
        <w:t>Venimus</w:t>
      </w:r>
      <w:proofErr w:type="spellEnd"/>
      <w:r w:rsidRPr="005A3C12">
        <w:rPr>
          <w:i/>
          <w:sz w:val="24"/>
          <w:szCs w:val="24"/>
        </w:rPr>
        <w:t xml:space="preserve">, </w:t>
      </w:r>
      <w:proofErr w:type="spellStart"/>
      <w:r w:rsidRPr="005A3C12">
        <w:rPr>
          <w:i/>
          <w:sz w:val="24"/>
          <w:szCs w:val="24"/>
        </w:rPr>
        <w:t>vidimus</w:t>
      </w:r>
      <w:proofErr w:type="spellEnd"/>
      <w:r w:rsidRPr="005A3C12">
        <w:rPr>
          <w:i/>
          <w:sz w:val="24"/>
          <w:szCs w:val="24"/>
        </w:rPr>
        <w:t xml:space="preserve">, </w:t>
      </w:r>
      <w:proofErr w:type="spellStart"/>
      <w:r w:rsidRPr="005A3C12">
        <w:rPr>
          <w:i/>
          <w:sz w:val="24"/>
          <w:szCs w:val="24"/>
        </w:rPr>
        <w:t>et</w:t>
      </w:r>
      <w:proofErr w:type="spellEnd"/>
      <w:r w:rsidRPr="005A3C12">
        <w:rPr>
          <w:i/>
          <w:sz w:val="24"/>
          <w:szCs w:val="24"/>
        </w:rPr>
        <w:t xml:space="preserve"> Deus </w:t>
      </w:r>
      <w:proofErr w:type="spellStart"/>
      <w:r w:rsidRPr="005A3C12">
        <w:rPr>
          <w:i/>
          <w:sz w:val="24"/>
          <w:szCs w:val="24"/>
        </w:rPr>
        <w:t>vincit</w:t>
      </w:r>
      <w:proofErr w:type="spellEnd"/>
      <w:r w:rsidRPr="005A3C12">
        <w:rPr>
          <w:i/>
          <w:sz w:val="24"/>
          <w:szCs w:val="24"/>
        </w:rPr>
        <w:t>.“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Tento král se jmenoval?</w:t>
      </w:r>
    </w:p>
    <w:p w:rsidR="005A3C12" w:rsidRPr="005A3C12" w:rsidRDefault="005A3C12" w:rsidP="00577561">
      <w:pPr>
        <w:numPr>
          <w:ilvl w:val="0"/>
          <w:numId w:val="6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 xml:space="preserve">Zikmund III. </w:t>
      </w:r>
      <w:proofErr w:type="spellStart"/>
      <w:r w:rsidRPr="005A3C12">
        <w:rPr>
          <w:sz w:val="24"/>
          <w:szCs w:val="24"/>
        </w:rPr>
        <w:t>V</w:t>
      </w:r>
      <w:r w:rsidR="00577561">
        <w:rPr>
          <w:sz w:val="24"/>
          <w:szCs w:val="24"/>
        </w:rPr>
        <w:t>asa</w:t>
      </w:r>
      <w:proofErr w:type="spellEnd"/>
    </w:p>
    <w:p w:rsidR="005A3C12" w:rsidRPr="005A3C12" w:rsidRDefault="005A3C12" w:rsidP="00577561">
      <w:pPr>
        <w:numPr>
          <w:ilvl w:val="0"/>
          <w:numId w:val="6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lastRenderedPageBreak/>
        <w:t>Kazimír Velký</w:t>
      </w:r>
    </w:p>
    <w:p w:rsidR="005A3C12" w:rsidRPr="00315ACC" w:rsidRDefault="005A3C12" w:rsidP="00577561">
      <w:pPr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 xml:space="preserve">Jan III. </w:t>
      </w:r>
      <w:proofErr w:type="spellStart"/>
      <w:r w:rsidRPr="00315ACC">
        <w:rPr>
          <w:b/>
          <w:color w:val="FF0000"/>
          <w:sz w:val="24"/>
          <w:szCs w:val="24"/>
        </w:rPr>
        <w:t>Sobieski</w:t>
      </w:r>
      <w:proofErr w:type="spellEnd"/>
    </w:p>
    <w:p w:rsidR="005A3C12" w:rsidRPr="005A3C12" w:rsidRDefault="005A3C12" w:rsidP="00577561">
      <w:pPr>
        <w:numPr>
          <w:ilvl w:val="0"/>
          <w:numId w:val="6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Zikmund I. Starý</w:t>
      </w:r>
    </w:p>
    <w:p w:rsidR="00577561" w:rsidRDefault="00577561" w:rsidP="005A3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577561" w:rsidRDefault="005775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3C12" w:rsidRPr="005A3C12" w:rsidRDefault="005A3C12" w:rsidP="005A3C12">
      <w:pPr>
        <w:jc w:val="both"/>
        <w:rPr>
          <w:b/>
          <w:sz w:val="24"/>
          <w:szCs w:val="24"/>
        </w:rPr>
      </w:pPr>
      <w:r w:rsidRPr="005A3C12">
        <w:rPr>
          <w:b/>
          <w:sz w:val="24"/>
          <w:szCs w:val="24"/>
        </w:rPr>
        <w:lastRenderedPageBreak/>
        <w:t>2. týden</w:t>
      </w:r>
    </w:p>
    <w:p w:rsidR="005A3C12" w:rsidRPr="005A3C12" w:rsidRDefault="005A3C12" w:rsidP="005A3C12">
      <w:pPr>
        <w:rPr>
          <w:b/>
          <w:sz w:val="24"/>
        </w:rPr>
      </w:pPr>
      <w:r>
        <w:rPr>
          <w:b/>
          <w:sz w:val="24"/>
        </w:rPr>
        <w:t xml:space="preserve">Okruh </w:t>
      </w:r>
      <w:r w:rsidRPr="005A3C12">
        <w:rPr>
          <w:b/>
          <w:sz w:val="24"/>
        </w:rPr>
        <w:t>Jan Pav</w:t>
      </w:r>
      <w:r>
        <w:rPr>
          <w:b/>
          <w:sz w:val="24"/>
        </w:rPr>
        <w:t>e</w:t>
      </w:r>
      <w:r w:rsidRPr="005A3C12">
        <w:rPr>
          <w:b/>
          <w:sz w:val="24"/>
        </w:rPr>
        <w:t>l II.</w:t>
      </w:r>
    </w:p>
    <w:p w:rsidR="005A3C12" w:rsidRPr="00B62E35" w:rsidRDefault="005A3C12" w:rsidP="00577561">
      <w:pPr>
        <w:ind w:left="708"/>
        <w:rPr>
          <w:i/>
          <w:sz w:val="24"/>
        </w:rPr>
      </w:pPr>
      <w:r w:rsidRPr="00B62E35">
        <w:rPr>
          <w:i/>
          <w:sz w:val="24"/>
        </w:rPr>
        <w:t>1. Jaké poselství měl Jan Pavel II. při svém uvedení do úřadu římského biskupa a pastýře:</w:t>
      </w:r>
    </w:p>
    <w:p w:rsidR="005A3C12" w:rsidRPr="00577561" w:rsidRDefault="005A3C12" w:rsidP="00577561">
      <w:pPr>
        <w:pStyle w:val="Odstavecseseznamem"/>
        <w:numPr>
          <w:ilvl w:val="0"/>
          <w:numId w:val="35"/>
        </w:numPr>
        <w:rPr>
          <w:sz w:val="24"/>
        </w:rPr>
      </w:pPr>
      <w:r w:rsidRPr="00577561">
        <w:rPr>
          <w:sz w:val="24"/>
        </w:rPr>
        <w:t>Buďte svatí!</w:t>
      </w:r>
    </w:p>
    <w:p w:rsidR="005A3C12" w:rsidRPr="00577561" w:rsidRDefault="005A3C12" w:rsidP="00577561">
      <w:pPr>
        <w:pStyle w:val="Odstavecseseznamem"/>
        <w:numPr>
          <w:ilvl w:val="0"/>
          <w:numId w:val="35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 xml:space="preserve">Nebojte se! </w:t>
      </w:r>
    </w:p>
    <w:p w:rsidR="005A3C12" w:rsidRPr="00577561" w:rsidRDefault="005A3C12" w:rsidP="00577561">
      <w:pPr>
        <w:pStyle w:val="Odstavecseseznamem"/>
        <w:numPr>
          <w:ilvl w:val="0"/>
          <w:numId w:val="35"/>
        </w:numPr>
        <w:rPr>
          <w:sz w:val="24"/>
        </w:rPr>
      </w:pPr>
      <w:r w:rsidRPr="00577561">
        <w:rPr>
          <w:sz w:val="24"/>
        </w:rPr>
        <w:t>Odpouštějte si!</w:t>
      </w:r>
    </w:p>
    <w:p w:rsidR="005A3C12" w:rsidRPr="00577561" w:rsidRDefault="005A3C12" w:rsidP="00577561">
      <w:pPr>
        <w:pStyle w:val="Odstavecseseznamem"/>
        <w:numPr>
          <w:ilvl w:val="0"/>
          <w:numId w:val="35"/>
        </w:numPr>
        <w:rPr>
          <w:sz w:val="24"/>
        </w:rPr>
      </w:pPr>
      <w:r w:rsidRPr="00577561">
        <w:rPr>
          <w:sz w:val="24"/>
        </w:rPr>
        <w:t>Služte Pánu s radostí!</w:t>
      </w:r>
    </w:p>
    <w:p w:rsidR="005A3C12" w:rsidRPr="00A12CB2" w:rsidRDefault="005A3C12" w:rsidP="00577561">
      <w:pPr>
        <w:ind w:left="708"/>
        <w:rPr>
          <w:i/>
          <w:sz w:val="24"/>
        </w:rPr>
      </w:pPr>
      <w:r w:rsidRPr="00A12CB2">
        <w:rPr>
          <w:i/>
          <w:sz w:val="24"/>
        </w:rPr>
        <w:t>2. Sv. Jan Pavel II. ve své promluvě píše, že pokud říkáme ano Kristu:</w:t>
      </w:r>
    </w:p>
    <w:p w:rsidR="005A3C12" w:rsidRPr="00577561" w:rsidRDefault="005A3C12" w:rsidP="00577561">
      <w:pPr>
        <w:pStyle w:val="Odstavecseseznamem"/>
        <w:numPr>
          <w:ilvl w:val="0"/>
          <w:numId w:val="36"/>
        </w:numPr>
        <w:rPr>
          <w:sz w:val="24"/>
        </w:rPr>
      </w:pPr>
      <w:r w:rsidRPr="00577561">
        <w:rPr>
          <w:sz w:val="24"/>
        </w:rPr>
        <w:t>Přejímáme Jeho vůli v našem životě.</w:t>
      </w:r>
    </w:p>
    <w:p w:rsidR="005A3C12" w:rsidRPr="00577561" w:rsidRDefault="005A3C12" w:rsidP="00577561">
      <w:pPr>
        <w:pStyle w:val="Odstavecseseznamem"/>
        <w:numPr>
          <w:ilvl w:val="0"/>
          <w:numId w:val="36"/>
        </w:numPr>
        <w:rPr>
          <w:sz w:val="24"/>
        </w:rPr>
      </w:pPr>
      <w:r w:rsidRPr="00577561">
        <w:rPr>
          <w:sz w:val="24"/>
        </w:rPr>
        <w:t>Nikdy nebudeme mít v životě těžkosti.</w:t>
      </w:r>
    </w:p>
    <w:p w:rsidR="005A3C12" w:rsidRPr="00577561" w:rsidRDefault="005A3C12" w:rsidP="00577561">
      <w:pPr>
        <w:pStyle w:val="Odstavecseseznamem"/>
        <w:numPr>
          <w:ilvl w:val="0"/>
          <w:numId w:val="36"/>
        </w:numPr>
        <w:rPr>
          <w:sz w:val="24"/>
        </w:rPr>
      </w:pPr>
      <w:r w:rsidRPr="00577561">
        <w:rPr>
          <w:sz w:val="24"/>
        </w:rPr>
        <w:t>Zříkáme se své svobodné vůle.</w:t>
      </w:r>
    </w:p>
    <w:p w:rsidR="005A3C12" w:rsidRPr="00577561" w:rsidRDefault="005A3C12" w:rsidP="00577561">
      <w:pPr>
        <w:pStyle w:val="Odstavecseseznamem"/>
        <w:numPr>
          <w:ilvl w:val="0"/>
          <w:numId w:val="36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>Přitakáváme svým nejvznešenějším ideálům.</w:t>
      </w:r>
    </w:p>
    <w:p w:rsidR="005A3C12" w:rsidRDefault="005A3C12" w:rsidP="005A3C12">
      <w:pPr>
        <w:rPr>
          <w:sz w:val="24"/>
        </w:rPr>
      </w:pPr>
      <w:r>
        <w:rPr>
          <w:sz w:val="24"/>
        </w:rPr>
        <w:t>(</w:t>
      </w:r>
      <w:hyperlink r:id="rId5" w:history="1">
        <w:r w:rsidRPr="007B7A37">
          <w:rPr>
            <w:rStyle w:val="Hypertextovodkaz"/>
            <w:sz w:val="24"/>
          </w:rPr>
          <w:t>http://www.christnet.cz/clanky/1281/promluva_jana_pavla_ii_na_modlitebni_vigilii_pri_svetovem_dni_mladeze_v_rime.url</w:t>
        </w:r>
      </w:hyperlink>
      <w:r>
        <w:rPr>
          <w:sz w:val="24"/>
        </w:rPr>
        <w:t xml:space="preserve"> )</w:t>
      </w:r>
    </w:p>
    <w:p w:rsidR="005A3C12" w:rsidRPr="00DB25EA" w:rsidRDefault="005A3C12" w:rsidP="00577561">
      <w:pPr>
        <w:ind w:left="708"/>
        <w:rPr>
          <w:i/>
          <w:sz w:val="24"/>
        </w:rPr>
      </w:pPr>
      <w:r w:rsidRPr="00DB25EA">
        <w:rPr>
          <w:i/>
          <w:sz w:val="24"/>
        </w:rPr>
        <w:t>3. V Krakově dne 17. srpna v roce 2002 sv. otec Jan Pavel II. řekl:</w:t>
      </w:r>
    </w:p>
    <w:p w:rsidR="005A3C12" w:rsidRPr="00577561" w:rsidRDefault="005A3C12" w:rsidP="00577561">
      <w:pPr>
        <w:pStyle w:val="Odstavecseseznamem"/>
        <w:numPr>
          <w:ilvl w:val="1"/>
          <w:numId w:val="1"/>
        </w:numPr>
        <w:rPr>
          <w:sz w:val="24"/>
        </w:rPr>
      </w:pPr>
      <w:r w:rsidRPr="00577561">
        <w:rPr>
          <w:sz w:val="24"/>
        </w:rPr>
        <w:t xml:space="preserve">"Obracím svůj zrak na Sanktuárium v </w:t>
      </w:r>
      <w:proofErr w:type="spellStart"/>
      <w:r w:rsidRPr="00577561">
        <w:rPr>
          <w:sz w:val="24"/>
        </w:rPr>
        <w:t>Lagievnikách</w:t>
      </w:r>
      <w:proofErr w:type="spellEnd"/>
      <w:r w:rsidRPr="00577561">
        <w:rPr>
          <w:sz w:val="24"/>
        </w:rPr>
        <w:t xml:space="preserve"> a děkuji Bohu, že si vyvolil krakovskou Církev za mimořádného svědka svého milosrdenství. Prosím vás bratři a sestry, zaneste milosrdenství každému, kdo ho potřebuje. Buďte apoštoly Božího milosrdenství. Buďte jimi nyní i v novém tisíciletí. Ať vám Bůh žehná."</w:t>
      </w:r>
    </w:p>
    <w:p w:rsidR="005A3C12" w:rsidRDefault="005A3C12" w:rsidP="00577561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„</w:t>
      </w:r>
      <w:r w:rsidRPr="00A53760">
        <w:rPr>
          <w:rFonts w:asciiTheme="minorHAnsi" w:eastAsiaTheme="minorHAnsi" w:hAnsiTheme="minorHAnsi" w:cstheme="minorBidi"/>
          <w:szCs w:val="22"/>
          <w:lang w:eastAsia="en-US"/>
        </w:rPr>
        <w:t>Je velmi potřebné, aby jeho poselství o milosrdné lásce zaznělo novou silou. Svět potřebuje tuto lásku. Přišel čas, aby se Kristovo poselství dostalo ke všem. Především k těm, kteří své člověčenství a důstojnost ztrácí v </w:t>
      </w:r>
      <w:r w:rsidRPr="00A5376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 xml:space="preserve">mysterium </w:t>
      </w:r>
      <w:proofErr w:type="spellStart"/>
      <w:r w:rsidRPr="00A53760">
        <w:rPr>
          <w:rFonts w:asciiTheme="minorHAnsi" w:eastAsiaTheme="minorHAnsi" w:hAnsiTheme="minorHAnsi" w:cstheme="minorBidi"/>
          <w:i/>
          <w:iCs/>
          <w:szCs w:val="22"/>
          <w:lang w:eastAsia="en-US"/>
        </w:rPr>
        <w:t>iniquitatis</w:t>
      </w:r>
      <w:proofErr w:type="spellEnd"/>
      <w:r w:rsidRPr="00A53760">
        <w:rPr>
          <w:rFonts w:asciiTheme="minorHAnsi" w:eastAsiaTheme="minorHAnsi" w:hAnsiTheme="minorHAnsi" w:cstheme="minorBidi"/>
          <w:szCs w:val="22"/>
          <w:lang w:eastAsia="en-US"/>
        </w:rPr>
        <w:t>. Přišel čas, aby poselství o Božím milosrdenství vzbudilo v lidských srdcích naději a stalo se počátkem nové civilizace – civilizace lásky.</w:t>
      </w:r>
      <w:r>
        <w:rPr>
          <w:rFonts w:asciiTheme="minorHAnsi" w:eastAsiaTheme="minorHAnsi" w:hAnsiTheme="minorHAnsi" w:cstheme="minorBidi"/>
          <w:szCs w:val="22"/>
          <w:lang w:eastAsia="en-US"/>
        </w:rPr>
        <w:t>“</w:t>
      </w:r>
    </w:p>
    <w:p w:rsidR="005A3C12" w:rsidRPr="00577561" w:rsidRDefault="005A3C12" w:rsidP="00577561">
      <w:pPr>
        <w:pStyle w:val="Odstavecseseznamem"/>
        <w:numPr>
          <w:ilvl w:val="1"/>
          <w:numId w:val="1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 xml:space="preserve">"Jak velmi potřebuje dnešní svět Boží milosrdenství! Na všech kontinentech se z hlubin lidského utrpení vznáší volání o milosrdenství. Tam, kde vládne nenávist a chuť pomsty, kde válka přináší bolest a smrt nevinným, tam je potřebná milost Božího milosrdenství, která utišuje lidskou mysl, srdce a přináší pokoj.“ </w:t>
      </w:r>
    </w:p>
    <w:p w:rsidR="005A3C12" w:rsidRDefault="005A3C12" w:rsidP="00577561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tLeast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9A7319">
        <w:rPr>
          <w:rFonts w:asciiTheme="minorHAnsi" w:eastAsiaTheme="minorHAnsi" w:hAnsiTheme="minorHAnsi" w:cstheme="minorBidi"/>
          <w:szCs w:val="22"/>
          <w:lang w:eastAsia="en-US"/>
        </w:rPr>
        <w:t>"</w:t>
      </w:r>
      <w:r w:rsidRPr="009A7319">
        <w:rPr>
          <w:rFonts w:asciiTheme="minorHAnsi" w:eastAsiaTheme="minorHAnsi" w:hAnsiTheme="minorHAnsi" w:cstheme="minorBidi"/>
          <w:iCs/>
          <w:szCs w:val="22"/>
          <w:lang w:eastAsia="en-US"/>
        </w:rPr>
        <w:t>Církev</w:t>
      </w:r>
      <w:r w:rsidRPr="009A7319">
        <w:rPr>
          <w:rFonts w:asciiTheme="minorHAnsi" w:eastAsiaTheme="minorHAnsi" w:hAnsiTheme="minorHAnsi" w:cstheme="minorBidi"/>
          <w:szCs w:val="22"/>
          <w:lang w:eastAsia="en-US"/>
        </w:rPr>
        <w:t> žije svým pravým životem, když vyznává a hlásá </w:t>
      </w:r>
      <w:r w:rsidRPr="009A7319">
        <w:rPr>
          <w:rFonts w:asciiTheme="minorHAnsi" w:eastAsiaTheme="minorHAnsi" w:hAnsiTheme="minorHAnsi" w:cstheme="minorBidi"/>
          <w:iCs/>
          <w:szCs w:val="22"/>
          <w:lang w:eastAsia="en-US"/>
        </w:rPr>
        <w:t>milosrdenství</w:t>
      </w:r>
      <w:r w:rsidRPr="009A7319">
        <w:rPr>
          <w:rFonts w:asciiTheme="minorHAnsi" w:eastAsiaTheme="minorHAnsi" w:hAnsiTheme="minorHAnsi" w:cstheme="minorBidi"/>
          <w:szCs w:val="22"/>
          <w:lang w:eastAsia="en-US"/>
        </w:rPr>
        <w:t xml:space="preserve"> - nejvýše obdivuhodnou vlastnost Stvořitele a Vykupitele - a když </w:t>
      </w:r>
      <w:r w:rsidRPr="009A7319">
        <w:rPr>
          <w:rFonts w:asciiTheme="minorHAnsi" w:eastAsiaTheme="minorHAnsi" w:hAnsiTheme="minorHAnsi" w:cstheme="minorBidi"/>
          <w:szCs w:val="22"/>
          <w:lang w:eastAsia="en-US"/>
        </w:rPr>
        <w:lastRenderedPageBreak/>
        <w:t>přivádí lidi k pramenům Spasitelova milosrdenství, které sama střeží a spravuje. V tomto ohledu má nesmírný význam neustálé rozjímání o Božím slově a především uvědomělá a zralá účast </w:t>
      </w:r>
      <w:r w:rsidRPr="009A7319">
        <w:rPr>
          <w:rFonts w:asciiTheme="minorHAnsi" w:eastAsiaTheme="minorHAnsi" w:hAnsiTheme="minorHAnsi" w:cstheme="minorBidi"/>
          <w:iCs/>
          <w:szCs w:val="22"/>
          <w:lang w:eastAsia="en-US"/>
        </w:rPr>
        <w:t>na eucharistii a svátosti pokání čili smíření."</w:t>
      </w:r>
      <w:r w:rsidRPr="009A731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5A3C12" w:rsidRDefault="005A3C12" w:rsidP="00577561">
      <w:pPr>
        <w:pStyle w:val="Normlnweb"/>
        <w:shd w:val="clear" w:color="auto" w:fill="FFFFFF"/>
        <w:spacing w:before="0" w:beforeAutospacing="0" w:after="240" w:afterAutospacing="0" w:line="360" w:lineRule="atLeast"/>
        <w:ind w:left="708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0E3353">
        <w:rPr>
          <w:rFonts w:asciiTheme="minorHAnsi" w:eastAsiaTheme="minorHAnsi" w:hAnsiTheme="minorHAnsi" w:cstheme="minorBidi"/>
          <w:i/>
          <w:szCs w:val="22"/>
          <w:lang w:eastAsia="en-US"/>
        </w:rPr>
        <w:t>4. Jak se jmenoval nejrozsáhlejší učitelský projekt Jana Pavla II., kterému věnoval desítky svých středečních katechezí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a zásadně se dotýká každého člověka</w:t>
      </w:r>
      <w:r w:rsidRPr="000E3353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: </w:t>
      </w:r>
    </w:p>
    <w:p w:rsidR="005A3C12" w:rsidRDefault="005A3C12" w:rsidP="00577561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240" w:afterAutospacing="0" w:line="36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dogmatická teologie </w:t>
      </w:r>
    </w:p>
    <w:p w:rsidR="005A3C12" w:rsidRDefault="005A3C12" w:rsidP="00577561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240" w:afterAutospacing="0" w:line="36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teologie svátostí</w:t>
      </w:r>
    </w:p>
    <w:p w:rsidR="005A3C12" w:rsidRPr="005A3C12" w:rsidRDefault="005A3C12" w:rsidP="00577561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240" w:afterAutospacing="0" w:line="360" w:lineRule="atLeast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5A3C12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teologie těla</w:t>
      </w:r>
    </w:p>
    <w:p w:rsidR="005A3C12" w:rsidRPr="000E3353" w:rsidRDefault="005A3C12" w:rsidP="00577561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240" w:afterAutospacing="0" w:line="360" w:lineRule="atLeas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teologie umění</w:t>
      </w:r>
    </w:p>
    <w:p w:rsidR="005A3C12" w:rsidRDefault="005A3C12" w:rsidP="00577561">
      <w:pPr>
        <w:pStyle w:val="Normlnweb"/>
        <w:shd w:val="clear" w:color="auto" w:fill="FFFFFF"/>
        <w:spacing w:after="240" w:line="360" w:lineRule="atLeast"/>
        <w:ind w:left="360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Cs w:val="22"/>
          <w:lang w:eastAsia="en-US"/>
        </w:rPr>
        <w:t>5</w:t>
      </w:r>
      <w:r w:rsidRPr="00806352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. Poslechněte si promluvu 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>sv. Jana Pavla II. k české mládeži z roku 1995ze sv. Kopečka: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br/>
      </w:r>
      <w:hyperlink r:id="rId6" w:history="1">
        <w:r w:rsidRPr="003B57B4">
          <w:rPr>
            <w:rStyle w:val="Hypertextovodkaz"/>
            <w:rFonts w:asciiTheme="minorHAnsi" w:eastAsiaTheme="minorHAnsi" w:hAnsiTheme="minorHAnsi" w:cstheme="minorBidi"/>
            <w:i/>
            <w:szCs w:val="22"/>
            <w:lang w:eastAsia="en-US"/>
          </w:rPr>
          <w:t>https://www.youtube.com/watch?v=wIUKpWO49lA</w:t>
        </w:r>
      </w:hyperlink>
    </w:p>
    <w:p w:rsidR="005A3C12" w:rsidRDefault="005A3C12" w:rsidP="00577561">
      <w:pPr>
        <w:pStyle w:val="Normlnweb"/>
        <w:shd w:val="clear" w:color="auto" w:fill="FFFFFF"/>
        <w:spacing w:after="240" w:line="360" w:lineRule="atLeast"/>
        <w:ind w:left="360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K čemu nás svatý otec </w:t>
      </w:r>
      <w:r w:rsidRPr="004038BB">
        <w:rPr>
          <w:rFonts w:asciiTheme="minorHAnsi" w:eastAsiaTheme="minorHAnsi" w:hAnsiTheme="minorHAnsi" w:cstheme="minorBidi"/>
          <w:i/>
          <w:szCs w:val="22"/>
          <w:u w:val="single"/>
          <w:lang w:eastAsia="en-US"/>
        </w:rPr>
        <w:t>důrazně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vyzývá:</w:t>
      </w:r>
    </w:p>
    <w:p w:rsidR="005A3C12" w:rsidRPr="00577561" w:rsidRDefault="005A3C12" w:rsidP="00577561">
      <w:pPr>
        <w:pStyle w:val="Odstavecseseznamem"/>
        <w:numPr>
          <w:ilvl w:val="0"/>
          <w:numId w:val="38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>neustále znovu a znovu číst evangelium</w:t>
      </w:r>
    </w:p>
    <w:p w:rsidR="005A3C12" w:rsidRPr="00577561" w:rsidRDefault="005A3C12" w:rsidP="00577561">
      <w:pPr>
        <w:pStyle w:val="Odstavecseseznamem"/>
        <w:numPr>
          <w:ilvl w:val="0"/>
          <w:numId w:val="38"/>
        </w:numPr>
        <w:rPr>
          <w:sz w:val="24"/>
        </w:rPr>
      </w:pPr>
      <w:r w:rsidRPr="00577561">
        <w:rPr>
          <w:sz w:val="24"/>
        </w:rPr>
        <w:t>odpouštět si i 77x za den</w:t>
      </w:r>
    </w:p>
    <w:p w:rsidR="005A3C12" w:rsidRPr="00577561" w:rsidRDefault="005A3C12" w:rsidP="00577561">
      <w:pPr>
        <w:pStyle w:val="Odstavecseseznamem"/>
        <w:numPr>
          <w:ilvl w:val="0"/>
          <w:numId w:val="38"/>
        </w:numPr>
        <w:rPr>
          <w:sz w:val="24"/>
        </w:rPr>
      </w:pPr>
      <w:r w:rsidRPr="00577561">
        <w:rPr>
          <w:sz w:val="24"/>
        </w:rPr>
        <w:t>číst si duchovní literaturu</w:t>
      </w:r>
    </w:p>
    <w:p w:rsidR="005A3C12" w:rsidRPr="00577561" w:rsidRDefault="005A3C12" w:rsidP="00577561">
      <w:pPr>
        <w:pStyle w:val="Odstavecseseznamem"/>
        <w:numPr>
          <w:ilvl w:val="0"/>
          <w:numId w:val="38"/>
        </w:numPr>
        <w:rPr>
          <w:sz w:val="24"/>
        </w:rPr>
      </w:pPr>
      <w:r w:rsidRPr="00577561">
        <w:rPr>
          <w:sz w:val="24"/>
        </w:rPr>
        <w:t>chodit pravidelně do kostela</w:t>
      </w:r>
    </w:p>
    <w:p w:rsidR="00577561" w:rsidRDefault="00577561">
      <w:pPr>
        <w:rPr>
          <w:b/>
          <w:sz w:val="24"/>
        </w:rPr>
      </w:pPr>
      <w:r>
        <w:rPr>
          <w:b/>
          <w:sz w:val="24"/>
        </w:rPr>
        <w:br w:type="page"/>
      </w:r>
    </w:p>
    <w:p w:rsidR="005A3C12" w:rsidRPr="005A3C12" w:rsidRDefault="005A3C12" w:rsidP="005A3C12">
      <w:pPr>
        <w:rPr>
          <w:b/>
          <w:sz w:val="24"/>
        </w:rPr>
      </w:pPr>
      <w:r w:rsidRPr="005A3C12">
        <w:rPr>
          <w:b/>
          <w:sz w:val="24"/>
        </w:rPr>
        <w:lastRenderedPageBreak/>
        <w:t>3. týden</w:t>
      </w:r>
    </w:p>
    <w:p w:rsidR="005A3C12" w:rsidRPr="005A3C12" w:rsidRDefault="005A3C12" w:rsidP="005A3C12">
      <w:pPr>
        <w:rPr>
          <w:b/>
          <w:sz w:val="24"/>
        </w:rPr>
      </w:pPr>
      <w:r w:rsidRPr="005A3C12">
        <w:rPr>
          <w:b/>
          <w:sz w:val="24"/>
        </w:rPr>
        <w:t>Okruh historie II.</w:t>
      </w:r>
    </w:p>
    <w:p w:rsidR="005A3C12" w:rsidRDefault="005A3C12" w:rsidP="005A3C12">
      <w:pPr>
        <w:rPr>
          <w:sz w:val="24"/>
        </w:rPr>
      </w:pPr>
    </w:p>
    <w:p w:rsidR="005A3C12" w:rsidRPr="005A3C12" w:rsidRDefault="005A3C12" w:rsidP="00577561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 xml:space="preserve">V druhé polovině 18. století následkem mnoha událostí vliv polského krále postupně slábnul. Okolní mocnosti (Rusko, Rakousko, Prusko) uskutečnily tzv. Trojí dělení Polska a to v letech 1772, 1793 a naposledy 1795. Důsledkem byl zánik polského státu na dlouho dobu – až do roku 1918. Poslední národní snahou o změnu bylo povstání, které začalo v roce 1794. Název tohoto povstání pochází od jeho velitele, národního polského bohatýra, jehož pomník se nachází před vchodem do </w:t>
      </w:r>
      <w:proofErr w:type="spellStart"/>
      <w:r w:rsidRPr="005A3C12">
        <w:rPr>
          <w:i/>
          <w:sz w:val="24"/>
          <w:szCs w:val="24"/>
        </w:rPr>
        <w:t>wawelského</w:t>
      </w:r>
      <w:proofErr w:type="spellEnd"/>
      <w:r w:rsidRPr="005A3C12">
        <w:rPr>
          <w:i/>
          <w:sz w:val="24"/>
          <w:szCs w:val="24"/>
        </w:rPr>
        <w:t xml:space="preserve"> zámku v Krakově. Po osamostatnění Polska vděční občané na jeho počest dosypali kopec, který dnes tvoří dominantu nad městem.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Jak se tento velitel jmenoval?</w:t>
      </w:r>
    </w:p>
    <w:p w:rsidR="005A3C12" w:rsidRPr="005A3C12" w:rsidRDefault="005A3C12" w:rsidP="0057756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Cyprian</w:t>
      </w:r>
      <w:proofErr w:type="spellEnd"/>
      <w:r w:rsidRPr="005A3C12">
        <w:rPr>
          <w:sz w:val="24"/>
          <w:szCs w:val="24"/>
        </w:rPr>
        <w:t xml:space="preserve"> Kamil </w:t>
      </w:r>
      <w:proofErr w:type="spellStart"/>
      <w:r w:rsidRPr="005A3C12">
        <w:rPr>
          <w:sz w:val="24"/>
          <w:szCs w:val="24"/>
        </w:rPr>
        <w:t>Norwid</w:t>
      </w:r>
      <w:proofErr w:type="spellEnd"/>
    </w:p>
    <w:p w:rsidR="005A3C12" w:rsidRPr="005A3C12" w:rsidRDefault="005A3C12" w:rsidP="0057756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Juliusz</w:t>
      </w:r>
      <w:proofErr w:type="spellEnd"/>
      <w:r w:rsidRPr="005A3C12">
        <w:rPr>
          <w:sz w:val="24"/>
          <w:szCs w:val="24"/>
        </w:rPr>
        <w:t xml:space="preserve"> </w:t>
      </w:r>
      <w:proofErr w:type="spellStart"/>
      <w:r w:rsidRPr="005A3C12">
        <w:rPr>
          <w:sz w:val="24"/>
          <w:szCs w:val="24"/>
        </w:rPr>
        <w:t>Słowacki</w:t>
      </w:r>
      <w:proofErr w:type="spellEnd"/>
    </w:p>
    <w:p w:rsidR="005A3C12" w:rsidRPr="00315ACC" w:rsidRDefault="005A3C12" w:rsidP="00577561">
      <w:pPr>
        <w:numPr>
          <w:ilvl w:val="0"/>
          <w:numId w:val="9"/>
        </w:numPr>
        <w:jc w:val="both"/>
        <w:rPr>
          <w:b/>
          <w:color w:val="FF0000"/>
          <w:sz w:val="24"/>
          <w:szCs w:val="24"/>
        </w:rPr>
      </w:pPr>
      <w:proofErr w:type="spellStart"/>
      <w:r w:rsidRPr="00315ACC">
        <w:rPr>
          <w:b/>
          <w:color w:val="FF0000"/>
          <w:sz w:val="24"/>
          <w:szCs w:val="24"/>
        </w:rPr>
        <w:t>Tadeusz</w:t>
      </w:r>
      <w:proofErr w:type="spellEnd"/>
      <w:r w:rsidRPr="00315ACC">
        <w:rPr>
          <w:b/>
          <w:color w:val="FF0000"/>
          <w:sz w:val="24"/>
          <w:szCs w:val="24"/>
        </w:rPr>
        <w:t xml:space="preserve"> </w:t>
      </w:r>
      <w:proofErr w:type="spellStart"/>
      <w:r w:rsidRPr="00315ACC">
        <w:rPr>
          <w:b/>
          <w:color w:val="FF0000"/>
          <w:sz w:val="24"/>
          <w:szCs w:val="24"/>
        </w:rPr>
        <w:t>Ko</w:t>
      </w:r>
      <w:r w:rsidRPr="00315ACC">
        <w:rPr>
          <w:rFonts w:cs="Sakkal Majalla"/>
          <w:b/>
          <w:color w:val="FF0000"/>
          <w:sz w:val="24"/>
          <w:szCs w:val="24"/>
        </w:rPr>
        <w:t>ś</w:t>
      </w:r>
      <w:r w:rsidRPr="00315ACC">
        <w:rPr>
          <w:b/>
          <w:color w:val="FF0000"/>
          <w:sz w:val="24"/>
          <w:szCs w:val="24"/>
        </w:rPr>
        <w:t>ciuszko</w:t>
      </w:r>
      <w:proofErr w:type="spellEnd"/>
    </w:p>
    <w:p w:rsidR="005A3C12" w:rsidRPr="005A3C12" w:rsidRDefault="005A3C12" w:rsidP="0057756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A3C12">
        <w:rPr>
          <w:sz w:val="24"/>
          <w:szCs w:val="24"/>
        </w:rPr>
        <w:t>Ignacy</w:t>
      </w:r>
      <w:proofErr w:type="spellEnd"/>
      <w:r w:rsidRPr="005A3C12">
        <w:rPr>
          <w:sz w:val="24"/>
          <w:szCs w:val="24"/>
        </w:rPr>
        <w:t xml:space="preserve"> </w:t>
      </w:r>
      <w:proofErr w:type="spellStart"/>
      <w:r w:rsidRPr="005A3C12">
        <w:rPr>
          <w:sz w:val="24"/>
          <w:szCs w:val="24"/>
        </w:rPr>
        <w:t>Mo</w:t>
      </w:r>
      <w:r w:rsidRPr="005A3C12">
        <w:rPr>
          <w:rFonts w:cs="Sakkal Majalla"/>
          <w:sz w:val="24"/>
          <w:szCs w:val="24"/>
        </w:rPr>
        <w:t>ś</w:t>
      </w:r>
      <w:r w:rsidRPr="005A3C12">
        <w:rPr>
          <w:sz w:val="24"/>
          <w:szCs w:val="24"/>
        </w:rPr>
        <w:t>cicki</w:t>
      </w:r>
      <w:proofErr w:type="spellEnd"/>
    </w:p>
    <w:p w:rsidR="005A3C12" w:rsidRPr="005A3C12" w:rsidRDefault="005A3C12" w:rsidP="00577561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A3C12">
        <w:rPr>
          <w:rFonts w:eastAsia="Times New Roman"/>
          <w:i/>
          <w:sz w:val="24"/>
          <w:szCs w:val="24"/>
          <w:lang w:eastAsia="cs-CZ"/>
        </w:rPr>
        <w:t>V roce 1918 získává</w:t>
      </w:r>
      <w:r w:rsidRPr="005A3C12">
        <w:rPr>
          <w:rFonts w:eastAsia="Times New Roman"/>
          <w:bCs/>
          <w:i/>
          <w:sz w:val="24"/>
          <w:szCs w:val="24"/>
          <w:lang w:eastAsia="cs-CZ"/>
        </w:rPr>
        <w:t xml:space="preserve"> versailleským mírem Polsko samostatnost. Velmi brzy na to v roce</w:t>
      </w:r>
      <w:r w:rsidRPr="005A3C12">
        <w:rPr>
          <w:i/>
          <w:sz w:val="24"/>
          <w:szCs w:val="24"/>
        </w:rPr>
        <w:t xml:space="preserve"> 1920 vypukla válka Polsko-bolševická. Bolševické jednotky dorazily až k Varšavě, kde se 12. - 25. srpna 1920 uskutečnila tzv. Varšavská bitva. Tato byla zařazena na 18. místo mezi nejdůležitější bitvy světa. Stejně jako v případě obrany kláštera v Čenstochové se mluví o zázraku – jiný název bitvy je „Zázrak u Visly“ (Cud nad </w:t>
      </w:r>
      <w:proofErr w:type="spellStart"/>
      <w:r w:rsidRPr="005A3C12">
        <w:rPr>
          <w:i/>
          <w:sz w:val="24"/>
          <w:szCs w:val="24"/>
        </w:rPr>
        <w:t>Wisł</w:t>
      </w:r>
      <w:r w:rsidRPr="005A3C12">
        <w:rPr>
          <w:rFonts w:cs="Sakkal Majalla"/>
          <w:i/>
          <w:sz w:val="24"/>
          <w:szCs w:val="24"/>
        </w:rPr>
        <w:t>ą</w:t>
      </w:r>
      <w:proofErr w:type="spellEnd"/>
      <w:r w:rsidRPr="005A3C12">
        <w:rPr>
          <w:i/>
          <w:sz w:val="24"/>
          <w:szCs w:val="24"/>
        </w:rPr>
        <w:t>). Odvážným manévrem se podařilo zvrátit průběh bitvy a porazit bolševické jednotky, což podle historiků zachránilo Evropu před záplavou komunismu.</w:t>
      </w:r>
    </w:p>
    <w:p w:rsidR="005A3C12" w:rsidRPr="005A3C12" w:rsidRDefault="005A3C12" w:rsidP="005A3C12">
      <w:pPr>
        <w:ind w:left="1440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5A3C12">
        <w:rPr>
          <w:rFonts w:eastAsia="Times New Roman"/>
          <w:i/>
          <w:color w:val="000000"/>
          <w:sz w:val="24"/>
          <w:szCs w:val="24"/>
          <w:lang w:eastAsia="cs-CZ"/>
        </w:rPr>
        <w:t>Velitel polské armády byl následně pohřben v krakovské katedrále – jak se jmenoval?</w:t>
      </w:r>
    </w:p>
    <w:p w:rsidR="005A3C12" w:rsidRPr="005A3C12" w:rsidRDefault="005A3C12" w:rsidP="00577561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A3C12">
        <w:rPr>
          <w:rFonts w:eastAsia="Times New Roman"/>
          <w:color w:val="000000"/>
          <w:sz w:val="24"/>
          <w:szCs w:val="24"/>
          <w:lang w:eastAsia="cs-CZ"/>
        </w:rPr>
        <w:t xml:space="preserve">Maršál </w:t>
      </w:r>
      <w:proofErr w:type="spellStart"/>
      <w:r w:rsidRPr="005A3C12">
        <w:rPr>
          <w:rFonts w:eastAsia="Times New Roman"/>
          <w:color w:val="000000"/>
          <w:sz w:val="24"/>
          <w:szCs w:val="24"/>
          <w:lang w:eastAsia="cs-CZ"/>
        </w:rPr>
        <w:t>Rydz</w:t>
      </w:r>
      <w:proofErr w:type="spellEnd"/>
      <w:r w:rsidRPr="005A3C12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A3C12">
        <w:rPr>
          <w:rFonts w:eastAsia="Times New Roman" w:cs="Sakkal Majalla"/>
          <w:color w:val="000000"/>
          <w:sz w:val="24"/>
          <w:szCs w:val="24"/>
          <w:lang w:eastAsia="cs-CZ"/>
        </w:rPr>
        <w:t>Ś</w:t>
      </w:r>
      <w:r w:rsidRPr="005A3C12">
        <w:rPr>
          <w:rFonts w:eastAsia="Times New Roman"/>
          <w:color w:val="000000"/>
          <w:sz w:val="24"/>
          <w:szCs w:val="24"/>
          <w:lang w:eastAsia="cs-CZ"/>
        </w:rPr>
        <w:t>migly</w:t>
      </w:r>
      <w:proofErr w:type="spellEnd"/>
    </w:p>
    <w:p w:rsidR="005A3C12" w:rsidRPr="005A3C12" w:rsidRDefault="005A3C12" w:rsidP="00577561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A3C12">
        <w:rPr>
          <w:color w:val="000000"/>
          <w:sz w:val="24"/>
          <w:szCs w:val="24"/>
        </w:rPr>
        <w:t xml:space="preserve">Generál </w:t>
      </w:r>
      <w:proofErr w:type="spellStart"/>
      <w:r w:rsidRPr="005A3C12">
        <w:rPr>
          <w:color w:val="000000"/>
          <w:sz w:val="24"/>
          <w:szCs w:val="24"/>
        </w:rPr>
        <w:t>Sosnowiecki</w:t>
      </w:r>
      <w:proofErr w:type="spellEnd"/>
    </w:p>
    <w:p w:rsidR="005A3C12" w:rsidRPr="00315ACC" w:rsidRDefault="005A3C12" w:rsidP="00577561">
      <w:pPr>
        <w:numPr>
          <w:ilvl w:val="0"/>
          <w:numId w:val="8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 xml:space="preserve">Maršál </w:t>
      </w:r>
      <w:proofErr w:type="spellStart"/>
      <w:r w:rsidRPr="00315ACC">
        <w:rPr>
          <w:b/>
          <w:color w:val="FF0000"/>
          <w:sz w:val="24"/>
          <w:szCs w:val="24"/>
        </w:rPr>
        <w:t>Piłsudski</w:t>
      </w:r>
      <w:proofErr w:type="spellEnd"/>
    </w:p>
    <w:p w:rsidR="005A3C12" w:rsidRPr="005A3C12" w:rsidRDefault="005A3C12" w:rsidP="00577561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A3C12">
        <w:rPr>
          <w:color w:val="000000"/>
          <w:sz w:val="24"/>
          <w:szCs w:val="24"/>
        </w:rPr>
        <w:t xml:space="preserve">Generál </w:t>
      </w:r>
      <w:proofErr w:type="spellStart"/>
      <w:r w:rsidRPr="005A3C12">
        <w:rPr>
          <w:color w:val="000000"/>
          <w:sz w:val="24"/>
          <w:szCs w:val="24"/>
        </w:rPr>
        <w:t>Sikorski</w:t>
      </w:r>
      <w:proofErr w:type="spellEnd"/>
    </w:p>
    <w:p w:rsidR="005A3C12" w:rsidRPr="005A3C12" w:rsidRDefault="005A3C12" w:rsidP="00577561">
      <w:pPr>
        <w:numPr>
          <w:ilvl w:val="0"/>
          <w:numId w:val="11"/>
        </w:numPr>
        <w:jc w:val="both"/>
        <w:rPr>
          <w:i/>
          <w:color w:val="000000"/>
          <w:sz w:val="24"/>
          <w:szCs w:val="24"/>
        </w:rPr>
      </w:pPr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lastRenderedPageBreak/>
        <w:t xml:space="preserve">1. září 1939 nařídil Hitler bombardování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Westerplatte</w:t>
      </w:r>
      <w:proofErr w:type="spellEnd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v Gdaňsku a začala tak II. světová válka. 17. září napadl východní Polsko také Sovětský svaz.  K těmto událostem došlo v důsledku paktu mezi Německem a Sovětským svazem, který byl podepsán 23. srpna 1939. Poláci dodnes velmi emotivně prožívají tzv.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Katyňský</w:t>
      </w:r>
      <w:proofErr w:type="spellEnd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masakr, kdy bylo z rozkazu Stalina zavražděno 22 000 zajatců – členů polské armády – hlavně důstojníků a inteligence. Poláci bojovali v různých spojeneckých armádách a v odboji – jak s německou tak i ruskou okupací. Největší polská odbojová organizace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Armia</w:t>
      </w:r>
      <w:proofErr w:type="spellEnd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Krajowa</w:t>
      </w:r>
      <w:proofErr w:type="spellEnd"/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(Zemská armáda) čítala ke konci války 380 000 ozbrojených členů. Během války zahynulo podle různých pramenů 5,5-6,5 milionu polských občanů. 1. srpna 1944 vypuklo Varšavské povstání – cílem bylo, aby město nebylo osvobozené rudou armádou. Poláci se velmi báli ruské komunistické nadvlády, což se bohužel naplnilo.</w:t>
      </w:r>
    </w:p>
    <w:p w:rsidR="005A3C12" w:rsidRPr="005A3C12" w:rsidRDefault="005A3C12" w:rsidP="005A3C12">
      <w:pPr>
        <w:ind w:left="1440"/>
        <w:jc w:val="both"/>
        <w:rPr>
          <w:rFonts w:eastAsia="Times New Roman" w:cs="Arial"/>
          <w:i/>
          <w:color w:val="000000"/>
          <w:sz w:val="24"/>
          <w:szCs w:val="24"/>
          <w:lang w:eastAsia="cs-CZ"/>
        </w:rPr>
      </w:pPr>
      <w:r w:rsidRPr="005A3C12">
        <w:rPr>
          <w:rFonts w:eastAsia="Times New Roman" w:cs="Arial"/>
          <w:i/>
          <w:color w:val="000000"/>
          <w:sz w:val="24"/>
          <w:szCs w:val="24"/>
          <w:lang w:eastAsia="cs-CZ"/>
        </w:rPr>
        <w:t>Jak se jmenoval pakt o neútočení podepsaný mezi Sovětským Svazem a Německem před zahájením druhé světové války?</w:t>
      </w:r>
    </w:p>
    <w:p w:rsidR="005A3C12" w:rsidRPr="005A3C12" w:rsidRDefault="005A3C12" w:rsidP="00577561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A3C12">
        <w:rPr>
          <w:rFonts w:eastAsia="Times New Roman" w:cs="Arial"/>
          <w:color w:val="000000"/>
          <w:sz w:val="24"/>
          <w:szCs w:val="24"/>
          <w:lang w:eastAsia="cs-CZ"/>
        </w:rPr>
        <w:t xml:space="preserve">Pakt </w:t>
      </w:r>
      <w:proofErr w:type="spellStart"/>
      <w:r w:rsidRPr="005A3C12">
        <w:rPr>
          <w:rFonts w:eastAsia="Times New Roman" w:cs="Arial"/>
          <w:color w:val="000000"/>
          <w:sz w:val="24"/>
          <w:szCs w:val="24"/>
          <w:lang w:eastAsia="cs-CZ"/>
        </w:rPr>
        <w:t>Hitler</w:t>
      </w:r>
      <w:proofErr w:type="spellEnd"/>
      <w:r w:rsidRPr="005A3C12">
        <w:rPr>
          <w:rFonts w:eastAsia="Times New Roman" w:cs="Arial"/>
          <w:color w:val="000000"/>
          <w:sz w:val="24"/>
          <w:szCs w:val="24"/>
          <w:lang w:eastAsia="cs-CZ"/>
        </w:rPr>
        <w:t>-Stalin</w:t>
      </w:r>
    </w:p>
    <w:p w:rsidR="005A3C12" w:rsidRPr="00315ACC" w:rsidRDefault="005A3C12" w:rsidP="00577561">
      <w:pPr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315ACC">
        <w:rPr>
          <w:rFonts w:eastAsia="Times New Roman" w:cs="Arial"/>
          <w:b/>
          <w:color w:val="FF0000"/>
          <w:sz w:val="24"/>
          <w:szCs w:val="24"/>
          <w:lang w:eastAsia="cs-CZ"/>
        </w:rPr>
        <w:t xml:space="preserve">Pakt </w:t>
      </w:r>
      <w:proofErr w:type="spellStart"/>
      <w:r w:rsidRPr="00315ACC">
        <w:rPr>
          <w:rFonts w:eastAsia="Times New Roman" w:cs="Arial"/>
          <w:b/>
          <w:color w:val="FF0000"/>
          <w:sz w:val="24"/>
          <w:szCs w:val="24"/>
          <w:lang w:eastAsia="cs-CZ"/>
        </w:rPr>
        <w:t>Molotov</w:t>
      </w:r>
      <w:proofErr w:type="spellEnd"/>
      <w:r w:rsidRPr="00315ACC">
        <w:rPr>
          <w:rFonts w:eastAsia="Times New Roman" w:cs="Arial"/>
          <w:b/>
          <w:color w:val="FF0000"/>
          <w:sz w:val="24"/>
          <w:szCs w:val="24"/>
          <w:lang w:eastAsia="cs-CZ"/>
        </w:rPr>
        <w:t>-</w:t>
      </w:r>
      <w:proofErr w:type="spellStart"/>
      <w:r w:rsidRPr="00315ACC">
        <w:rPr>
          <w:rFonts w:eastAsia="Times New Roman" w:cs="Arial"/>
          <w:b/>
          <w:color w:val="FF0000"/>
          <w:sz w:val="24"/>
          <w:szCs w:val="24"/>
          <w:lang w:eastAsia="cs-CZ"/>
        </w:rPr>
        <w:t>Ribbentrop</w:t>
      </w:r>
      <w:proofErr w:type="spellEnd"/>
    </w:p>
    <w:p w:rsidR="005A3C12" w:rsidRPr="005A3C12" w:rsidRDefault="005A3C12" w:rsidP="00577561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A3C12">
        <w:rPr>
          <w:rFonts w:eastAsia="Times New Roman" w:cs="Arial"/>
          <w:color w:val="000000"/>
          <w:sz w:val="24"/>
          <w:szCs w:val="24"/>
          <w:lang w:eastAsia="cs-CZ"/>
        </w:rPr>
        <w:t>Berlínská dohoda</w:t>
      </w:r>
    </w:p>
    <w:p w:rsidR="005A3C12" w:rsidRPr="005A3C12" w:rsidRDefault="005A3C12" w:rsidP="00577561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A3C12">
        <w:rPr>
          <w:rFonts w:eastAsia="Times New Roman" w:cs="Arial"/>
          <w:color w:val="000000"/>
          <w:sz w:val="24"/>
          <w:szCs w:val="24"/>
          <w:lang w:eastAsia="cs-CZ"/>
        </w:rPr>
        <w:t>Moskevská dohoda</w:t>
      </w:r>
    </w:p>
    <w:p w:rsidR="005A3C12" w:rsidRPr="005A3C12" w:rsidRDefault="005A3C12" w:rsidP="00577561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5A3C12">
        <w:rPr>
          <w:i/>
          <w:color w:val="000000"/>
          <w:sz w:val="24"/>
          <w:szCs w:val="24"/>
        </w:rPr>
        <w:t xml:space="preserve">16. října 1978 zrychlilo běh historie Polska zvolení krakovského biskupa </w:t>
      </w:r>
      <w:proofErr w:type="spellStart"/>
      <w:r w:rsidRPr="005A3C12">
        <w:rPr>
          <w:i/>
          <w:color w:val="000000"/>
          <w:sz w:val="24"/>
          <w:szCs w:val="24"/>
        </w:rPr>
        <w:t>Karola</w:t>
      </w:r>
      <w:proofErr w:type="spellEnd"/>
      <w:r w:rsidRPr="005A3C12">
        <w:rPr>
          <w:i/>
          <w:color w:val="000000"/>
          <w:sz w:val="24"/>
          <w:szCs w:val="24"/>
        </w:rPr>
        <w:t xml:space="preserve"> </w:t>
      </w:r>
      <w:proofErr w:type="spellStart"/>
      <w:r w:rsidRPr="005A3C12">
        <w:rPr>
          <w:i/>
          <w:color w:val="000000"/>
          <w:sz w:val="24"/>
          <w:szCs w:val="24"/>
        </w:rPr>
        <w:t>Wojtyły</w:t>
      </w:r>
      <w:proofErr w:type="spellEnd"/>
      <w:r w:rsidRPr="005A3C12">
        <w:rPr>
          <w:i/>
          <w:color w:val="000000"/>
          <w:sz w:val="24"/>
          <w:szCs w:val="24"/>
        </w:rPr>
        <w:t xml:space="preserve"> papežem. Jeho návštěva Polska v dalším roce byla obrovským impulzem a povzbuzením pro celý národ. Rok na to začala stávka v gdaňských loděnicích, která se rozšířila na celou zem. Výsledkem tlaku stávkujících byl vznik nezávislých odborů </w:t>
      </w:r>
      <w:proofErr w:type="spellStart"/>
      <w:r w:rsidRPr="005A3C12">
        <w:rPr>
          <w:i/>
          <w:color w:val="000000"/>
          <w:sz w:val="24"/>
          <w:szCs w:val="24"/>
        </w:rPr>
        <w:t>Solidarno</w:t>
      </w:r>
      <w:r w:rsidRPr="005A3C12">
        <w:rPr>
          <w:rFonts w:cs="Sakkal Majalla"/>
          <w:i/>
          <w:color w:val="000000"/>
          <w:sz w:val="24"/>
          <w:szCs w:val="24"/>
        </w:rPr>
        <w:t>ść</w:t>
      </w:r>
      <w:proofErr w:type="spellEnd"/>
      <w:r w:rsidRPr="005A3C12">
        <w:rPr>
          <w:i/>
          <w:color w:val="000000"/>
          <w:sz w:val="24"/>
          <w:szCs w:val="24"/>
        </w:rPr>
        <w:t>. Komunistická vláda, která se bála zhroucení komunismu, zavedla 13. prosince 1981 výjimečný (vojenský) stav</w:t>
      </w:r>
      <w:r w:rsidRPr="005A3C12">
        <w:rPr>
          <w:i/>
          <w:sz w:val="24"/>
          <w:szCs w:val="24"/>
        </w:rPr>
        <w:t xml:space="preserve">. Ve věznicích skončili předáci odborů v čele s Lechem </w:t>
      </w:r>
      <w:proofErr w:type="spellStart"/>
      <w:r w:rsidRPr="005A3C12">
        <w:rPr>
          <w:i/>
          <w:sz w:val="24"/>
          <w:szCs w:val="24"/>
        </w:rPr>
        <w:t>Walesou</w:t>
      </w:r>
      <w:proofErr w:type="spellEnd"/>
      <w:r w:rsidRPr="005A3C12">
        <w:rPr>
          <w:i/>
          <w:sz w:val="24"/>
          <w:szCs w:val="24"/>
        </w:rPr>
        <w:t xml:space="preserve"> a všichni, kdo toužili po svobodě. Nastala dlouhá léta pronásledování, jehož symbolem byla vražda kněze Jana </w:t>
      </w:r>
      <w:proofErr w:type="spellStart"/>
      <w:r w:rsidRPr="005A3C12">
        <w:rPr>
          <w:i/>
          <w:sz w:val="24"/>
          <w:szCs w:val="24"/>
        </w:rPr>
        <w:t>Popiełuszka</w:t>
      </w:r>
      <w:proofErr w:type="spellEnd"/>
      <w:r w:rsidRPr="005A3C12">
        <w:rPr>
          <w:i/>
          <w:sz w:val="24"/>
          <w:szCs w:val="24"/>
        </w:rPr>
        <w:t xml:space="preserve">. Poláci podzemní boj nevzdali. Vláda přinucená k jednání zorganizovala jednání u tzv. kulatého stolu začátkem roku 1989. Na základě dohody se mohly konat první „skoro“ svobodné volby, ve kterých </w:t>
      </w:r>
      <w:proofErr w:type="spellStart"/>
      <w:r w:rsidRPr="005A3C12">
        <w:rPr>
          <w:i/>
          <w:sz w:val="24"/>
          <w:szCs w:val="24"/>
        </w:rPr>
        <w:t>Solidarno</w:t>
      </w:r>
      <w:r w:rsidRPr="005A3C12">
        <w:rPr>
          <w:rFonts w:cs="Sakkal Majalla"/>
          <w:i/>
          <w:sz w:val="24"/>
          <w:szCs w:val="24"/>
        </w:rPr>
        <w:t>ść</w:t>
      </w:r>
      <w:proofErr w:type="spellEnd"/>
      <w:r w:rsidRPr="005A3C12">
        <w:rPr>
          <w:i/>
          <w:sz w:val="24"/>
          <w:szCs w:val="24"/>
        </w:rPr>
        <w:t xml:space="preserve"> získala 99 míst ze 100 v senátu a všechny, které podle dohody mohla získat v horní komoře. Prvním nezávislým předsedou vlády se stal </w:t>
      </w:r>
      <w:proofErr w:type="spellStart"/>
      <w:r w:rsidRPr="005A3C12">
        <w:rPr>
          <w:i/>
          <w:sz w:val="24"/>
          <w:szCs w:val="24"/>
        </w:rPr>
        <w:t>Tadeusz</w:t>
      </w:r>
      <w:proofErr w:type="spellEnd"/>
      <w:r w:rsidRPr="005A3C12">
        <w:rPr>
          <w:i/>
          <w:sz w:val="24"/>
          <w:szCs w:val="24"/>
        </w:rPr>
        <w:t xml:space="preserve"> </w:t>
      </w:r>
      <w:proofErr w:type="spellStart"/>
      <w:r w:rsidRPr="005A3C12">
        <w:rPr>
          <w:i/>
          <w:sz w:val="24"/>
          <w:szCs w:val="24"/>
        </w:rPr>
        <w:t>Mazowiecki</w:t>
      </w:r>
      <w:proofErr w:type="spellEnd"/>
      <w:r w:rsidRPr="005A3C12">
        <w:rPr>
          <w:i/>
          <w:sz w:val="24"/>
          <w:szCs w:val="24"/>
        </w:rPr>
        <w:t>.</w:t>
      </w:r>
    </w:p>
    <w:p w:rsidR="005A3C12" w:rsidRPr="005A3C12" w:rsidRDefault="005A3C12" w:rsidP="005A3C12">
      <w:pPr>
        <w:ind w:left="1440"/>
        <w:jc w:val="both"/>
        <w:rPr>
          <w:i/>
          <w:sz w:val="24"/>
          <w:szCs w:val="24"/>
        </w:rPr>
      </w:pPr>
      <w:r w:rsidRPr="005A3C12">
        <w:rPr>
          <w:i/>
          <w:sz w:val="24"/>
          <w:szCs w:val="24"/>
        </w:rPr>
        <w:t>Kdy se konaly tyto první svobodné volby?</w:t>
      </w:r>
    </w:p>
    <w:p w:rsidR="005A3C12" w:rsidRPr="00315ACC" w:rsidRDefault="00165C5E" w:rsidP="00577561">
      <w:pPr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</w:t>
      </w:r>
      <w:r w:rsidR="005A3C12" w:rsidRPr="00315ACC">
        <w:rPr>
          <w:b/>
          <w:color w:val="FF0000"/>
          <w:sz w:val="24"/>
          <w:szCs w:val="24"/>
        </w:rPr>
        <w:t>. června 1989</w:t>
      </w:r>
    </w:p>
    <w:p w:rsidR="005A3C12" w:rsidRPr="005A3C12" w:rsidRDefault="005A3C12" w:rsidP="00577561">
      <w:pPr>
        <w:numPr>
          <w:ilvl w:val="0"/>
          <w:numId w:val="10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15. září 1989</w:t>
      </w:r>
    </w:p>
    <w:p w:rsidR="005A3C12" w:rsidRPr="005A3C12" w:rsidRDefault="005A3C12" w:rsidP="00577561">
      <w:pPr>
        <w:numPr>
          <w:ilvl w:val="0"/>
          <w:numId w:val="10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lastRenderedPageBreak/>
        <w:t>10. října 1989</w:t>
      </w:r>
    </w:p>
    <w:p w:rsidR="005A3C12" w:rsidRPr="005A3C12" w:rsidRDefault="005A3C12" w:rsidP="00577561">
      <w:pPr>
        <w:numPr>
          <w:ilvl w:val="0"/>
          <w:numId w:val="10"/>
        </w:numPr>
        <w:jc w:val="both"/>
        <w:rPr>
          <w:sz w:val="24"/>
          <w:szCs w:val="24"/>
        </w:rPr>
      </w:pPr>
      <w:r w:rsidRPr="005A3C12">
        <w:rPr>
          <w:sz w:val="24"/>
          <w:szCs w:val="24"/>
        </w:rPr>
        <w:t>8. prosince 1989</w:t>
      </w:r>
    </w:p>
    <w:p w:rsidR="00E135FE" w:rsidRDefault="00E135FE"/>
    <w:p w:rsidR="005A3C12" w:rsidRDefault="005A3C12">
      <w:pPr>
        <w:rPr>
          <w:b/>
        </w:rPr>
      </w:pPr>
    </w:p>
    <w:p w:rsidR="005A3C12" w:rsidRDefault="005A3C12">
      <w:pPr>
        <w:rPr>
          <w:b/>
        </w:rPr>
      </w:pPr>
    </w:p>
    <w:p w:rsidR="005A3C12" w:rsidRDefault="005A3C12">
      <w:pPr>
        <w:rPr>
          <w:b/>
        </w:rPr>
      </w:pPr>
    </w:p>
    <w:p w:rsidR="00577561" w:rsidRDefault="00577561">
      <w:pPr>
        <w:rPr>
          <w:b/>
        </w:rPr>
      </w:pPr>
      <w:r>
        <w:rPr>
          <w:b/>
        </w:rPr>
        <w:br w:type="page"/>
      </w:r>
    </w:p>
    <w:p w:rsidR="005A3C12" w:rsidRPr="005A3C12" w:rsidRDefault="005A3C12">
      <w:pPr>
        <w:rPr>
          <w:b/>
        </w:rPr>
      </w:pPr>
      <w:r w:rsidRPr="005A3C12">
        <w:rPr>
          <w:b/>
        </w:rPr>
        <w:lastRenderedPageBreak/>
        <w:t>4. týden</w:t>
      </w:r>
    </w:p>
    <w:p w:rsidR="005A3C12" w:rsidRPr="005A3C12" w:rsidRDefault="005A3C12">
      <w:pPr>
        <w:rPr>
          <w:b/>
        </w:rPr>
      </w:pPr>
      <w:r w:rsidRPr="005A3C12">
        <w:rPr>
          <w:b/>
        </w:rPr>
        <w:t>Okruh svatí Polska</w:t>
      </w:r>
    </w:p>
    <w:p w:rsidR="005A3C12" w:rsidRPr="00FE4BF8" w:rsidRDefault="005A3C12" w:rsidP="00577561">
      <w:pPr>
        <w:ind w:left="708"/>
        <w:rPr>
          <w:i/>
          <w:sz w:val="24"/>
        </w:rPr>
      </w:pPr>
      <w:r w:rsidRPr="00FE4BF8">
        <w:rPr>
          <w:i/>
          <w:sz w:val="24"/>
        </w:rPr>
        <w:t xml:space="preserve">1. Jak zemřel sv. Maxmilián Maria </w:t>
      </w:r>
      <w:proofErr w:type="spellStart"/>
      <w:r w:rsidRPr="00FE4BF8">
        <w:rPr>
          <w:i/>
          <w:sz w:val="24"/>
        </w:rPr>
        <w:t>Kolbe</w:t>
      </w:r>
      <w:proofErr w:type="spellEnd"/>
      <w:r w:rsidRPr="00FE4BF8">
        <w:rPr>
          <w:i/>
          <w:sz w:val="24"/>
        </w:rPr>
        <w:t>?</w:t>
      </w:r>
    </w:p>
    <w:p w:rsidR="005A3C12" w:rsidRPr="00577561" w:rsidRDefault="005A3C12" w:rsidP="00577561">
      <w:pPr>
        <w:pStyle w:val="Odstavecseseznamem"/>
        <w:numPr>
          <w:ilvl w:val="1"/>
          <w:numId w:val="11"/>
        </w:numPr>
        <w:rPr>
          <w:sz w:val="24"/>
        </w:rPr>
      </w:pPr>
      <w:r w:rsidRPr="00577561">
        <w:rPr>
          <w:sz w:val="24"/>
        </w:rPr>
        <w:t>Umřel ve spánku, přirozenou cestou ve svých 83 letech</w:t>
      </w:r>
    </w:p>
    <w:p w:rsidR="005A3C12" w:rsidRPr="00577561" w:rsidRDefault="005A3C12" w:rsidP="00577561">
      <w:pPr>
        <w:pStyle w:val="Odstavecseseznamem"/>
        <w:numPr>
          <w:ilvl w:val="1"/>
          <w:numId w:val="11"/>
        </w:numPr>
        <w:rPr>
          <w:sz w:val="24"/>
        </w:rPr>
      </w:pPr>
      <w:r w:rsidRPr="00577561">
        <w:rPr>
          <w:sz w:val="24"/>
        </w:rPr>
        <w:t>Byla mu setnuta hlava v kostele sv. Michala u Krakova, a to samotným králem Boleslavem II., když poukazoval a kritizoval jeho nemorální život</w:t>
      </w:r>
    </w:p>
    <w:p w:rsidR="005A3C12" w:rsidRPr="00577561" w:rsidRDefault="005A3C12" w:rsidP="00577561">
      <w:pPr>
        <w:pStyle w:val="Odstavecseseznamem"/>
        <w:numPr>
          <w:ilvl w:val="1"/>
          <w:numId w:val="11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>Zemřel v koncentračním táboře v Osvětimi, když nabídl svůj život za otce rodiny</w:t>
      </w:r>
    </w:p>
    <w:p w:rsidR="005A3C12" w:rsidRPr="00577561" w:rsidRDefault="005A3C12" w:rsidP="00577561">
      <w:pPr>
        <w:pStyle w:val="Odstavecseseznamem"/>
        <w:numPr>
          <w:ilvl w:val="1"/>
          <w:numId w:val="11"/>
        </w:numPr>
        <w:rPr>
          <w:sz w:val="24"/>
        </w:rPr>
      </w:pPr>
      <w:r w:rsidRPr="00577561">
        <w:rPr>
          <w:sz w:val="24"/>
        </w:rPr>
        <w:t>Umřel v horečkách na těžkou tuberkulózu</w:t>
      </w:r>
    </w:p>
    <w:p w:rsidR="005A3C12" w:rsidRPr="004038BB" w:rsidRDefault="005A3C12" w:rsidP="00577561">
      <w:pPr>
        <w:ind w:left="708"/>
        <w:rPr>
          <w:i/>
          <w:sz w:val="24"/>
        </w:rPr>
      </w:pPr>
      <w:r w:rsidRPr="004038BB">
        <w:rPr>
          <w:i/>
          <w:sz w:val="24"/>
        </w:rPr>
        <w:t>2. Ve sv</w:t>
      </w:r>
      <w:r>
        <w:rPr>
          <w:i/>
          <w:sz w:val="24"/>
        </w:rPr>
        <w:t>é homilii k</w:t>
      </w:r>
      <w:r w:rsidRPr="004038BB">
        <w:rPr>
          <w:i/>
          <w:sz w:val="24"/>
        </w:rPr>
        <w:t xml:space="preserve"> příležitosti svatořečení polské řeholnice a apoštolky Božího milosrdenství </w:t>
      </w:r>
      <w:proofErr w:type="spellStart"/>
      <w:r w:rsidRPr="004038BB">
        <w:rPr>
          <w:i/>
          <w:sz w:val="24"/>
        </w:rPr>
        <w:t>Faustyny</w:t>
      </w:r>
      <w:proofErr w:type="spellEnd"/>
      <w:r w:rsidRPr="004038BB">
        <w:rPr>
          <w:i/>
          <w:sz w:val="24"/>
        </w:rPr>
        <w:t xml:space="preserve"> </w:t>
      </w:r>
      <w:proofErr w:type="spellStart"/>
      <w:r w:rsidRPr="004038BB">
        <w:rPr>
          <w:i/>
          <w:sz w:val="24"/>
        </w:rPr>
        <w:t>Kowalské</w:t>
      </w:r>
      <w:proofErr w:type="spellEnd"/>
      <w:r w:rsidRPr="004038BB">
        <w:rPr>
          <w:i/>
          <w:sz w:val="24"/>
        </w:rPr>
        <w:t xml:space="preserve">, Jan Pavel II. </w:t>
      </w:r>
      <w:r>
        <w:rPr>
          <w:i/>
          <w:sz w:val="24"/>
          <w:u w:val="single"/>
        </w:rPr>
        <w:t>přirovnal poselství Božího milosrdenství, k poselství:</w:t>
      </w:r>
    </w:p>
    <w:p w:rsidR="005A3C12" w:rsidRPr="00577561" w:rsidRDefault="005A3C12" w:rsidP="00577561">
      <w:pPr>
        <w:pStyle w:val="Odstavecseseznamem"/>
        <w:numPr>
          <w:ilvl w:val="0"/>
          <w:numId w:val="39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>o hodnotě každého člověka</w:t>
      </w:r>
    </w:p>
    <w:p w:rsidR="005A3C12" w:rsidRPr="00577561" w:rsidRDefault="005A3C12" w:rsidP="00577561">
      <w:pPr>
        <w:pStyle w:val="Odstavecseseznamem"/>
        <w:numPr>
          <w:ilvl w:val="0"/>
          <w:numId w:val="39"/>
        </w:numPr>
        <w:rPr>
          <w:sz w:val="24"/>
        </w:rPr>
      </w:pPr>
      <w:r w:rsidRPr="00577561">
        <w:rPr>
          <w:sz w:val="24"/>
        </w:rPr>
        <w:t>o odpuštění hříchů</w:t>
      </w:r>
    </w:p>
    <w:p w:rsidR="005A3C12" w:rsidRPr="00577561" w:rsidRDefault="005A3C12" w:rsidP="00577561">
      <w:pPr>
        <w:pStyle w:val="Odstavecseseznamem"/>
        <w:numPr>
          <w:ilvl w:val="0"/>
          <w:numId w:val="39"/>
        </w:numPr>
        <w:rPr>
          <w:sz w:val="24"/>
        </w:rPr>
      </w:pPr>
      <w:r w:rsidRPr="00577561">
        <w:rPr>
          <w:sz w:val="24"/>
        </w:rPr>
        <w:t>o lásce Boha k člověku</w:t>
      </w:r>
    </w:p>
    <w:p w:rsidR="005A3C12" w:rsidRPr="00577561" w:rsidRDefault="005A3C12" w:rsidP="00577561">
      <w:pPr>
        <w:pStyle w:val="Odstavecseseznamem"/>
        <w:numPr>
          <w:ilvl w:val="0"/>
          <w:numId w:val="39"/>
        </w:numPr>
        <w:rPr>
          <w:sz w:val="24"/>
        </w:rPr>
      </w:pPr>
      <w:r w:rsidRPr="00577561">
        <w:rPr>
          <w:sz w:val="24"/>
        </w:rPr>
        <w:t>o vykoupení světa</w:t>
      </w:r>
    </w:p>
    <w:p w:rsidR="005A3C12" w:rsidRDefault="005A3C12" w:rsidP="005A3C12">
      <w:pPr>
        <w:rPr>
          <w:sz w:val="24"/>
        </w:rPr>
      </w:pPr>
      <w:r>
        <w:rPr>
          <w:sz w:val="24"/>
        </w:rPr>
        <w:t>(</w:t>
      </w:r>
      <w:hyperlink r:id="rId7" w:history="1">
        <w:r w:rsidRPr="003B57B4">
          <w:rPr>
            <w:rStyle w:val="Hypertextovodkaz"/>
            <w:sz w:val="24"/>
          </w:rPr>
          <w:t>http://www.proglas.cz/detail-clanku/jan-pavel-ii-o-bozim-milosrdenstvi.html</w:t>
        </w:r>
      </w:hyperlink>
      <w:r w:rsidR="00577561">
        <w:t>)</w:t>
      </w:r>
    </w:p>
    <w:p w:rsidR="005A3C12" w:rsidRPr="00675486" w:rsidRDefault="005A3C12" w:rsidP="00577561">
      <w:pPr>
        <w:ind w:left="708"/>
        <w:rPr>
          <w:i/>
          <w:sz w:val="24"/>
        </w:rPr>
      </w:pPr>
      <w:r w:rsidRPr="00675486">
        <w:rPr>
          <w:i/>
          <w:sz w:val="24"/>
        </w:rPr>
        <w:t>3. Který/á z následujících svatých</w:t>
      </w:r>
      <w:r w:rsidRPr="00675486">
        <w:rPr>
          <w:i/>
          <w:sz w:val="24"/>
          <w:u w:val="single"/>
        </w:rPr>
        <w:t xml:space="preserve"> </w:t>
      </w:r>
      <w:proofErr w:type="spellStart"/>
      <w:r w:rsidRPr="00675486">
        <w:rPr>
          <w:i/>
          <w:sz w:val="24"/>
          <w:u w:val="single"/>
        </w:rPr>
        <w:t>není</w:t>
      </w:r>
      <w:r w:rsidRPr="00675486">
        <w:rPr>
          <w:i/>
          <w:sz w:val="24"/>
        </w:rPr>
        <w:t>patronem</w:t>
      </w:r>
      <w:proofErr w:type="spellEnd"/>
      <w:r w:rsidRPr="00675486">
        <w:rPr>
          <w:i/>
          <w:sz w:val="24"/>
        </w:rPr>
        <w:t xml:space="preserve"> Polska?</w:t>
      </w:r>
    </w:p>
    <w:p w:rsidR="005A3C12" w:rsidRPr="00577561" w:rsidRDefault="005A3C12" w:rsidP="00577561">
      <w:pPr>
        <w:pStyle w:val="Odstavecseseznamem"/>
        <w:numPr>
          <w:ilvl w:val="0"/>
          <w:numId w:val="40"/>
        </w:numPr>
        <w:rPr>
          <w:sz w:val="24"/>
        </w:rPr>
      </w:pPr>
      <w:r w:rsidRPr="00577561">
        <w:rPr>
          <w:sz w:val="24"/>
        </w:rPr>
        <w:t>sv. Vojtěch</w:t>
      </w:r>
    </w:p>
    <w:p w:rsidR="005A3C12" w:rsidRPr="00577561" w:rsidRDefault="005A3C12" w:rsidP="00577561">
      <w:pPr>
        <w:pStyle w:val="Odstavecseseznamem"/>
        <w:numPr>
          <w:ilvl w:val="0"/>
          <w:numId w:val="40"/>
        </w:numPr>
        <w:rPr>
          <w:sz w:val="24"/>
        </w:rPr>
      </w:pPr>
      <w:r w:rsidRPr="00577561">
        <w:rPr>
          <w:sz w:val="24"/>
        </w:rPr>
        <w:t>sv. Stanislav</w:t>
      </w:r>
    </w:p>
    <w:p w:rsidR="005A3C12" w:rsidRPr="00577561" w:rsidRDefault="005A3C12" w:rsidP="00577561">
      <w:pPr>
        <w:pStyle w:val="Odstavecseseznamem"/>
        <w:numPr>
          <w:ilvl w:val="0"/>
          <w:numId w:val="40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>sv. Vít</w:t>
      </w:r>
    </w:p>
    <w:p w:rsidR="005A3C12" w:rsidRPr="00577561" w:rsidRDefault="005A3C12" w:rsidP="00577561">
      <w:pPr>
        <w:pStyle w:val="Odstavecseseznamem"/>
        <w:numPr>
          <w:ilvl w:val="0"/>
          <w:numId w:val="40"/>
        </w:numPr>
        <w:rPr>
          <w:sz w:val="24"/>
        </w:rPr>
      </w:pPr>
      <w:r w:rsidRPr="00577561">
        <w:rPr>
          <w:sz w:val="24"/>
        </w:rPr>
        <w:t>sv. Svatá Hedvika Slezská</w:t>
      </w:r>
    </w:p>
    <w:p w:rsidR="005A3C12" w:rsidRPr="005D29BC" w:rsidRDefault="005A3C12" w:rsidP="00577561">
      <w:pPr>
        <w:ind w:left="360"/>
        <w:rPr>
          <w:i/>
          <w:sz w:val="24"/>
        </w:rPr>
      </w:pPr>
      <w:r w:rsidRPr="005D29BC">
        <w:rPr>
          <w:i/>
          <w:sz w:val="24"/>
        </w:rPr>
        <w:t xml:space="preserve">4. </w:t>
      </w:r>
      <w:r>
        <w:rPr>
          <w:i/>
          <w:sz w:val="24"/>
        </w:rPr>
        <w:t xml:space="preserve">Jaké bylo specifické </w:t>
      </w:r>
      <w:r w:rsidRPr="005D29BC">
        <w:rPr>
          <w:i/>
          <w:sz w:val="24"/>
        </w:rPr>
        <w:t xml:space="preserve">poslání sv. sestry </w:t>
      </w:r>
      <w:proofErr w:type="spellStart"/>
      <w:r w:rsidRPr="005D29BC">
        <w:rPr>
          <w:i/>
          <w:sz w:val="24"/>
        </w:rPr>
        <w:t>Faustyny</w:t>
      </w:r>
      <w:proofErr w:type="spellEnd"/>
      <w:r w:rsidRPr="005D29BC">
        <w:rPr>
          <w:i/>
          <w:sz w:val="24"/>
        </w:rPr>
        <w:t>?</w:t>
      </w:r>
    </w:p>
    <w:p w:rsidR="005A3C12" w:rsidRPr="00577561" w:rsidRDefault="005A3C12" w:rsidP="00577561">
      <w:pPr>
        <w:pStyle w:val="Odstavecseseznamem"/>
        <w:numPr>
          <w:ilvl w:val="0"/>
          <w:numId w:val="41"/>
        </w:numPr>
        <w:rPr>
          <w:sz w:val="24"/>
        </w:rPr>
      </w:pPr>
      <w:r w:rsidRPr="00577561">
        <w:rPr>
          <w:sz w:val="24"/>
        </w:rPr>
        <w:t>Žít evangelium a vydávat svědectví o Boží blízkosti</w:t>
      </w:r>
    </w:p>
    <w:p w:rsidR="005A3C12" w:rsidRPr="00577561" w:rsidRDefault="005A3C12" w:rsidP="00577561">
      <w:pPr>
        <w:pStyle w:val="Odstavecseseznamem"/>
        <w:numPr>
          <w:ilvl w:val="0"/>
          <w:numId w:val="41"/>
        </w:numPr>
        <w:rPr>
          <w:sz w:val="24"/>
        </w:rPr>
      </w:pPr>
      <w:r w:rsidRPr="00577561">
        <w:rPr>
          <w:sz w:val="24"/>
        </w:rPr>
        <w:t>Sloužit nemocným a trpícím</w:t>
      </w:r>
    </w:p>
    <w:p w:rsidR="005A3C12" w:rsidRPr="00577561" w:rsidRDefault="005A3C12" w:rsidP="00577561">
      <w:pPr>
        <w:pStyle w:val="Odstavecseseznamem"/>
        <w:numPr>
          <w:ilvl w:val="0"/>
          <w:numId w:val="41"/>
        </w:numPr>
        <w:rPr>
          <w:sz w:val="24"/>
        </w:rPr>
      </w:pPr>
      <w:r w:rsidRPr="00577561">
        <w:rPr>
          <w:sz w:val="24"/>
        </w:rPr>
        <w:t>Misijně působit v cizích zemích</w:t>
      </w:r>
    </w:p>
    <w:p w:rsidR="005A3C12" w:rsidRPr="00577561" w:rsidRDefault="005A3C12" w:rsidP="00577561">
      <w:pPr>
        <w:pStyle w:val="Odstavecseseznamem"/>
        <w:numPr>
          <w:ilvl w:val="0"/>
          <w:numId w:val="41"/>
        </w:numPr>
        <w:rPr>
          <w:rStyle w:val="Siln"/>
          <w:rFonts w:ascii="Verdana" w:hAnsi="Verdana"/>
          <w:color w:val="FF0000"/>
          <w:sz w:val="20"/>
          <w:shd w:val="clear" w:color="auto" w:fill="FFFFFF"/>
        </w:rPr>
      </w:pPr>
      <w:r w:rsidRPr="00577561">
        <w:rPr>
          <w:rStyle w:val="Siln"/>
          <w:rFonts w:ascii="Verdana" w:hAnsi="Verdana"/>
          <w:color w:val="FF0000"/>
          <w:sz w:val="20"/>
          <w:shd w:val="clear" w:color="auto" w:fill="FFFFFF"/>
        </w:rPr>
        <w:t>Přibližovat a hlásat světu pravdu o Božím milosrdenství a Boží lásce</w:t>
      </w:r>
    </w:p>
    <w:p w:rsidR="005A3C12" w:rsidRDefault="005A3C12" w:rsidP="005A3C12">
      <w:pPr>
        <w:rPr>
          <w:sz w:val="24"/>
        </w:rPr>
      </w:pPr>
    </w:p>
    <w:p w:rsidR="005A3C12" w:rsidRPr="006A3CE5" w:rsidRDefault="005A3C12" w:rsidP="00577561">
      <w:pPr>
        <w:ind w:left="360"/>
        <w:rPr>
          <w:i/>
          <w:sz w:val="24"/>
        </w:rPr>
      </w:pPr>
      <w:r w:rsidRPr="006A3CE5">
        <w:rPr>
          <w:i/>
          <w:sz w:val="24"/>
        </w:rPr>
        <w:t>5. Díky svému plodnému a bohatému životu byla sv. Hedvika Slezská patronkou:</w:t>
      </w:r>
    </w:p>
    <w:p w:rsidR="005A3C12" w:rsidRPr="00577561" w:rsidRDefault="005A3C12" w:rsidP="00577561">
      <w:pPr>
        <w:pStyle w:val="Odstavecseseznamem"/>
        <w:numPr>
          <w:ilvl w:val="0"/>
          <w:numId w:val="42"/>
        </w:numPr>
        <w:rPr>
          <w:sz w:val="24"/>
        </w:rPr>
      </w:pPr>
      <w:r w:rsidRPr="00577561">
        <w:rPr>
          <w:sz w:val="24"/>
        </w:rPr>
        <w:t>Polska, Krakova, řeholnic, chudých a nemocných</w:t>
      </w:r>
    </w:p>
    <w:p w:rsidR="005A3C12" w:rsidRPr="00577561" w:rsidRDefault="005A3C12" w:rsidP="00577561">
      <w:pPr>
        <w:pStyle w:val="Odstavecseseznamem"/>
        <w:numPr>
          <w:ilvl w:val="0"/>
          <w:numId w:val="42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 xml:space="preserve">Polska, Slezska, Vratislavi, Berlína, Krakova, </w:t>
      </w:r>
      <w:proofErr w:type="spellStart"/>
      <w:r w:rsidRPr="00577561">
        <w:rPr>
          <w:b/>
          <w:color w:val="FF0000"/>
          <w:sz w:val="24"/>
        </w:rPr>
        <w:t>Třebnice</w:t>
      </w:r>
      <w:proofErr w:type="spellEnd"/>
      <w:r w:rsidRPr="00577561">
        <w:rPr>
          <w:b/>
          <w:color w:val="FF0000"/>
          <w:sz w:val="24"/>
        </w:rPr>
        <w:t>, vyhnanců z vlasti, vdov, snoubenců, proti rodinným nesvárům</w:t>
      </w:r>
    </w:p>
    <w:p w:rsidR="005A3C12" w:rsidRPr="00577561" w:rsidRDefault="005A3C12" w:rsidP="00577561">
      <w:pPr>
        <w:pStyle w:val="Odstavecseseznamem"/>
        <w:numPr>
          <w:ilvl w:val="0"/>
          <w:numId w:val="42"/>
        </w:numPr>
        <w:rPr>
          <w:sz w:val="24"/>
        </w:rPr>
      </w:pPr>
      <w:r w:rsidRPr="00577561">
        <w:rPr>
          <w:sz w:val="24"/>
        </w:rPr>
        <w:t xml:space="preserve">Polska, </w:t>
      </w:r>
      <w:proofErr w:type="spellStart"/>
      <w:r w:rsidRPr="00577561">
        <w:rPr>
          <w:sz w:val="24"/>
        </w:rPr>
        <w:t>Třebnice</w:t>
      </w:r>
      <w:proofErr w:type="spellEnd"/>
      <w:r w:rsidRPr="00577561">
        <w:rPr>
          <w:sz w:val="24"/>
        </w:rPr>
        <w:t>, Krakova, poutníků, dětí, studentů a manželství</w:t>
      </w:r>
    </w:p>
    <w:p w:rsidR="005A3C12" w:rsidRPr="00577561" w:rsidRDefault="005A3C12" w:rsidP="00577561">
      <w:pPr>
        <w:pStyle w:val="Odstavecseseznamem"/>
        <w:numPr>
          <w:ilvl w:val="0"/>
          <w:numId w:val="42"/>
        </w:numPr>
        <w:rPr>
          <w:sz w:val="24"/>
        </w:rPr>
      </w:pPr>
      <w:r w:rsidRPr="00577561">
        <w:rPr>
          <w:sz w:val="24"/>
        </w:rPr>
        <w:lastRenderedPageBreak/>
        <w:t>Rodin, proti strachu ze smrti, nemocných a opuštěných, bezvýchodných situací</w:t>
      </w:r>
    </w:p>
    <w:p w:rsidR="005A3C12" w:rsidRPr="005A3C12" w:rsidRDefault="005A3C12" w:rsidP="00577561">
      <w:pPr>
        <w:ind w:left="360"/>
        <w:rPr>
          <w:i/>
          <w:sz w:val="24"/>
        </w:rPr>
      </w:pPr>
      <w:r w:rsidRPr="005A3C12">
        <w:rPr>
          <w:i/>
          <w:sz w:val="24"/>
        </w:rPr>
        <w:t xml:space="preserve">6. Ve zpovědnici říká </w:t>
      </w:r>
      <w:proofErr w:type="spellStart"/>
      <w:r w:rsidRPr="005A3C12">
        <w:rPr>
          <w:i/>
          <w:sz w:val="24"/>
        </w:rPr>
        <w:t>sr</w:t>
      </w:r>
      <w:proofErr w:type="spellEnd"/>
      <w:r w:rsidRPr="005A3C12">
        <w:rPr>
          <w:i/>
          <w:sz w:val="24"/>
        </w:rPr>
        <w:t xml:space="preserve">. </w:t>
      </w:r>
      <w:proofErr w:type="spellStart"/>
      <w:r w:rsidRPr="005A3C12">
        <w:rPr>
          <w:i/>
          <w:sz w:val="24"/>
        </w:rPr>
        <w:t>Faustyna</w:t>
      </w:r>
      <w:proofErr w:type="spellEnd"/>
      <w:r w:rsidRPr="005A3C12">
        <w:rPr>
          <w:i/>
          <w:sz w:val="24"/>
        </w:rPr>
        <w:t xml:space="preserve"> otci </w:t>
      </w:r>
      <w:proofErr w:type="spellStart"/>
      <w:r w:rsidRPr="005A3C12">
        <w:rPr>
          <w:i/>
          <w:sz w:val="24"/>
        </w:rPr>
        <w:t>Sopočkovi</w:t>
      </w:r>
      <w:proofErr w:type="spellEnd"/>
      <w:r w:rsidRPr="005A3C12">
        <w:rPr>
          <w:i/>
          <w:sz w:val="24"/>
        </w:rPr>
        <w:t xml:space="preserve">, že Pán Ježíš si přeje svátek Božího milosrdenství. Otec </w:t>
      </w:r>
      <w:proofErr w:type="spellStart"/>
      <w:r w:rsidRPr="005A3C12">
        <w:rPr>
          <w:i/>
          <w:sz w:val="24"/>
        </w:rPr>
        <w:t>Sopočko</w:t>
      </w:r>
      <w:proofErr w:type="spellEnd"/>
      <w:r w:rsidRPr="005A3C12">
        <w:rPr>
          <w:i/>
          <w:sz w:val="24"/>
        </w:rPr>
        <w:t xml:space="preserve"> se jí ptá: „Na co další svátek?“ Co mu na to sestra </w:t>
      </w:r>
      <w:proofErr w:type="spellStart"/>
      <w:r w:rsidRPr="005A3C12">
        <w:rPr>
          <w:i/>
          <w:sz w:val="24"/>
        </w:rPr>
        <w:t>Faustyna</w:t>
      </w:r>
      <w:proofErr w:type="spellEnd"/>
      <w:r w:rsidRPr="005A3C12">
        <w:rPr>
          <w:i/>
          <w:sz w:val="24"/>
        </w:rPr>
        <w:t xml:space="preserve"> ve filmu odpovídá?</w:t>
      </w:r>
    </w:p>
    <w:p w:rsidR="005A3C12" w:rsidRDefault="005A3C12" w:rsidP="005A3C12">
      <w:pPr>
        <w:rPr>
          <w:sz w:val="24"/>
        </w:rPr>
      </w:pPr>
      <w:r>
        <w:rPr>
          <w:sz w:val="24"/>
        </w:rPr>
        <w:t xml:space="preserve">(Odkaz k filmu: </w:t>
      </w:r>
      <w:hyperlink r:id="rId8" w:history="1">
        <w:r w:rsidRPr="00476963">
          <w:rPr>
            <w:rStyle w:val="Hypertextovodkaz"/>
            <w:sz w:val="24"/>
          </w:rPr>
          <w:t>http://gloria.tv/media/tUei6xU6BQg</w:t>
        </w:r>
      </w:hyperlink>
      <w:r>
        <w:rPr>
          <w:sz w:val="24"/>
        </w:rPr>
        <w:t xml:space="preserve"> )</w:t>
      </w:r>
    </w:p>
    <w:p w:rsidR="005A3C12" w:rsidRPr="00577561" w:rsidRDefault="005A3C12" w:rsidP="00577561">
      <w:pPr>
        <w:pStyle w:val="Odstavecseseznamem"/>
        <w:numPr>
          <w:ilvl w:val="0"/>
          <w:numId w:val="43"/>
        </w:numPr>
        <w:rPr>
          <w:sz w:val="24"/>
        </w:rPr>
      </w:pPr>
      <w:r w:rsidRPr="00577561">
        <w:rPr>
          <w:sz w:val="24"/>
        </w:rPr>
        <w:t>Pán Ježíš chce svátek Božího milosrdenství, aby se více zdůraznila a zviditelnila jeho velká láska k hříšníkům.</w:t>
      </w:r>
    </w:p>
    <w:p w:rsidR="005A3C12" w:rsidRPr="00577561" w:rsidRDefault="005A3C12" w:rsidP="00577561">
      <w:pPr>
        <w:pStyle w:val="Odstavecseseznamem"/>
        <w:numPr>
          <w:ilvl w:val="0"/>
          <w:numId w:val="43"/>
        </w:numPr>
        <w:rPr>
          <w:b/>
          <w:color w:val="FF0000"/>
          <w:sz w:val="24"/>
        </w:rPr>
      </w:pPr>
      <w:r w:rsidRPr="00577561">
        <w:rPr>
          <w:b/>
          <w:color w:val="FF0000"/>
          <w:sz w:val="24"/>
        </w:rPr>
        <w:t xml:space="preserve">Ježíš řekl, že i přes jeho hořké umučení hyne mnoho duší, a proto touží, aby tento svátek byl útočištěm a záchranou pro všechny – zvlášť pro hříšníky. </w:t>
      </w:r>
    </w:p>
    <w:p w:rsidR="005A3C12" w:rsidRPr="00577561" w:rsidRDefault="005A3C12" w:rsidP="00577561">
      <w:pPr>
        <w:pStyle w:val="Odstavecseseznamem"/>
        <w:numPr>
          <w:ilvl w:val="0"/>
          <w:numId w:val="43"/>
        </w:numPr>
        <w:rPr>
          <w:sz w:val="24"/>
        </w:rPr>
      </w:pPr>
      <w:r w:rsidRPr="00577561">
        <w:rPr>
          <w:sz w:val="24"/>
        </w:rPr>
        <w:t>V církvi není žádný svátek zaměřený na Boží milosrdenství a 2. velikonoční neděle je vhodnou dobou pro uvědomění si tohoto velkého Božího atributu.</w:t>
      </w:r>
    </w:p>
    <w:p w:rsidR="005A3C12" w:rsidRPr="00577561" w:rsidRDefault="005A3C12" w:rsidP="00577561">
      <w:pPr>
        <w:pStyle w:val="Odstavecseseznamem"/>
        <w:numPr>
          <w:ilvl w:val="0"/>
          <w:numId w:val="43"/>
        </w:numPr>
        <w:rPr>
          <w:sz w:val="24"/>
        </w:rPr>
      </w:pPr>
      <w:r w:rsidRPr="00577561">
        <w:rPr>
          <w:sz w:val="24"/>
        </w:rPr>
        <w:t>Mnoho lidí touží slavit Boží milosrdenství a žádají o vyhrazený den k oslavě této největší Boží vlastnosti.</w:t>
      </w:r>
    </w:p>
    <w:p w:rsidR="005A3C12" w:rsidRDefault="005A3C12"/>
    <w:p w:rsidR="00577561" w:rsidRDefault="00577561">
      <w:pPr>
        <w:rPr>
          <w:b/>
        </w:rPr>
      </w:pPr>
      <w:r>
        <w:rPr>
          <w:b/>
        </w:rPr>
        <w:br w:type="page"/>
      </w:r>
    </w:p>
    <w:p w:rsidR="00315ACC" w:rsidRPr="00315ACC" w:rsidRDefault="00315ACC">
      <w:pPr>
        <w:rPr>
          <w:b/>
        </w:rPr>
      </w:pPr>
      <w:r w:rsidRPr="00315ACC">
        <w:rPr>
          <w:b/>
        </w:rPr>
        <w:lastRenderedPageBreak/>
        <w:t>5. týden</w:t>
      </w:r>
    </w:p>
    <w:p w:rsidR="00315ACC" w:rsidRPr="00315ACC" w:rsidRDefault="00315ACC" w:rsidP="00315ACC">
      <w:pPr>
        <w:rPr>
          <w:b/>
          <w:sz w:val="24"/>
          <w:szCs w:val="24"/>
        </w:rPr>
      </w:pPr>
      <w:r w:rsidRPr="00315ACC">
        <w:rPr>
          <w:b/>
        </w:rPr>
        <w:t xml:space="preserve">Okruh </w:t>
      </w:r>
      <w:r w:rsidRPr="00315ACC">
        <w:rPr>
          <w:b/>
          <w:sz w:val="24"/>
          <w:szCs w:val="24"/>
        </w:rPr>
        <w:t>Česko-polské vztahy</w:t>
      </w:r>
    </w:p>
    <w:p w:rsidR="00315ACC" w:rsidRPr="00315ACC" w:rsidRDefault="00315ACC" w:rsidP="00577561">
      <w:pPr>
        <w:numPr>
          <w:ilvl w:val="0"/>
          <w:numId w:val="1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Během historie některé oblasti současného Polska patřily pod českou vládu. Na území dnešního Polska se například nachází hrob prvního pražského arcibiskupa Arnošta z Pardubic.</w:t>
      </w:r>
    </w:p>
    <w:p w:rsidR="00315ACC" w:rsidRPr="00315ACC" w:rsidRDefault="00315ACC" w:rsidP="00315ACC">
      <w:pPr>
        <w:ind w:left="1440"/>
        <w:jc w:val="both"/>
        <w:rPr>
          <w:sz w:val="24"/>
          <w:szCs w:val="24"/>
        </w:rPr>
      </w:pPr>
      <w:r w:rsidRPr="00315ACC">
        <w:rPr>
          <w:sz w:val="24"/>
          <w:szCs w:val="24"/>
        </w:rPr>
        <w:t>Ve kterém městě se tato hrobka nachází?</w:t>
      </w:r>
    </w:p>
    <w:p w:rsidR="00315ACC" w:rsidRPr="00315ACC" w:rsidRDefault="00315ACC" w:rsidP="00577561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315ACC">
        <w:rPr>
          <w:sz w:val="24"/>
          <w:szCs w:val="24"/>
        </w:rPr>
        <w:t>Opole</w:t>
      </w:r>
      <w:proofErr w:type="spellEnd"/>
    </w:p>
    <w:p w:rsidR="00315ACC" w:rsidRPr="00315ACC" w:rsidRDefault="00315ACC" w:rsidP="00577561">
      <w:pPr>
        <w:numPr>
          <w:ilvl w:val="0"/>
          <w:numId w:val="13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Vratislav (</w:t>
      </w:r>
      <w:proofErr w:type="spellStart"/>
      <w:r w:rsidRPr="00315ACC">
        <w:rPr>
          <w:sz w:val="24"/>
          <w:szCs w:val="24"/>
        </w:rPr>
        <w:t>Wrocław</w:t>
      </w:r>
      <w:proofErr w:type="spellEnd"/>
      <w:r w:rsidRPr="00315ACC">
        <w:rPr>
          <w:sz w:val="24"/>
          <w:szCs w:val="24"/>
        </w:rPr>
        <w:t>)</w:t>
      </w:r>
    </w:p>
    <w:p w:rsidR="00315ACC" w:rsidRPr="00315ACC" w:rsidRDefault="00315ACC" w:rsidP="00577561">
      <w:pPr>
        <w:numPr>
          <w:ilvl w:val="0"/>
          <w:numId w:val="13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>Kladsko (</w:t>
      </w:r>
      <w:proofErr w:type="spellStart"/>
      <w:r w:rsidRPr="00315ACC">
        <w:rPr>
          <w:b/>
          <w:color w:val="FF0000"/>
          <w:sz w:val="24"/>
          <w:szCs w:val="24"/>
        </w:rPr>
        <w:t>Kłodzko</w:t>
      </w:r>
      <w:proofErr w:type="spellEnd"/>
      <w:r w:rsidRPr="00315ACC">
        <w:rPr>
          <w:b/>
          <w:color w:val="FF0000"/>
          <w:sz w:val="24"/>
          <w:szCs w:val="24"/>
        </w:rPr>
        <w:t>)</w:t>
      </w:r>
    </w:p>
    <w:p w:rsidR="00315ACC" w:rsidRPr="00315ACC" w:rsidRDefault="00315ACC" w:rsidP="00577561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315ACC">
        <w:rPr>
          <w:sz w:val="24"/>
          <w:szCs w:val="24"/>
        </w:rPr>
        <w:t>Nysa</w:t>
      </w:r>
      <w:proofErr w:type="spellEnd"/>
    </w:p>
    <w:p w:rsidR="00315ACC" w:rsidRPr="00315ACC" w:rsidRDefault="00315ACC" w:rsidP="00577561">
      <w:pPr>
        <w:numPr>
          <w:ilvl w:val="0"/>
          <w:numId w:val="1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Ze všech zemí, které mají hranici s Polskem, mají Poláci nejradši právě Čechy. Velice oblíbené jsou v Polsku české filmy. Přesto ještě z let padesátých 20. století pochází rčení: „Český film.“</w:t>
      </w:r>
    </w:p>
    <w:p w:rsidR="00315ACC" w:rsidRPr="00315ACC" w:rsidRDefault="00315ACC" w:rsidP="00315ACC">
      <w:pPr>
        <w:ind w:left="1440"/>
        <w:jc w:val="both"/>
        <w:rPr>
          <w:sz w:val="24"/>
          <w:szCs w:val="24"/>
        </w:rPr>
      </w:pPr>
      <w:r w:rsidRPr="00315ACC">
        <w:rPr>
          <w:sz w:val="24"/>
          <w:szCs w:val="24"/>
        </w:rPr>
        <w:t>Co to znamená?</w:t>
      </w:r>
    </w:p>
    <w:p w:rsidR="00315ACC" w:rsidRPr="00315ACC" w:rsidRDefault="00315ACC" w:rsidP="005775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„Je to v pohodě!“</w:t>
      </w:r>
    </w:p>
    <w:p w:rsidR="00315ACC" w:rsidRPr="00315ACC" w:rsidRDefault="00315ACC" w:rsidP="005775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„To je ale zábava!“</w:t>
      </w:r>
    </w:p>
    <w:p w:rsidR="00315ACC" w:rsidRPr="00315ACC" w:rsidRDefault="00315ACC" w:rsidP="00577561">
      <w:pPr>
        <w:numPr>
          <w:ilvl w:val="0"/>
          <w:numId w:val="14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>„Španělská vesnice.“</w:t>
      </w:r>
    </w:p>
    <w:p w:rsidR="00315ACC" w:rsidRPr="00315ACC" w:rsidRDefault="00315ACC" w:rsidP="00577561">
      <w:pPr>
        <w:numPr>
          <w:ilvl w:val="0"/>
          <w:numId w:val="14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„Je to psycho!“</w:t>
      </w:r>
    </w:p>
    <w:p w:rsidR="00315ACC" w:rsidRPr="00315ACC" w:rsidRDefault="00315ACC" w:rsidP="00577561">
      <w:pPr>
        <w:numPr>
          <w:ilvl w:val="0"/>
          <w:numId w:val="1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Polština se všeobecně češtině velmi podobá – oba jazyky mají stejný původ. Přesto nás občas může význam některých slov překvapit a pobavit – třeba letadlo se polsky řekne </w:t>
      </w:r>
      <w:proofErr w:type="spellStart"/>
      <w:r w:rsidRPr="00315ACC">
        <w:rPr>
          <w:sz w:val="24"/>
          <w:szCs w:val="24"/>
        </w:rPr>
        <w:t>samolot</w:t>
      </w:r>
      <w:proofErr w:type="spellEnd"/>
      <w:r w:rsidRPr="00315ACC">
        <w:rPr>
          <w:sz w:val="24"/>
          <w:szCs w:val="24"/>
        </w:rPr>
        <w:t xml:space="preserve">, auto samochod, čerstvý znamená starý (pozor při nákupu </w:t>
      </w:r>
      <w:proofErr w:type="gramStart"/>
      <w:r w:rsidRPr="00315ACC">
        <w:rPr>
          <w:sz w:val="24"/>
          <w:szCs w:val="24"/>
        </w:rPr>
        <w:t>chleba :-) ). Pokud</w:t>
      </w:r>
      <w:proofErr w:type="gramEnd"/>
      <w:r w:rsidRPr="00315ACC">
        <w:rPr>
          <w:sz w:val="24"/>
          <w:szCs w:val="24"/>
        </w:rPr>
        <w:t xml:space="preserve"> byste si chtěli zacvičit, zkuste rychle přečíst větu: </w:t>
      </w:r>
      <w:r w:rsidRPr="00315ACC">
        <w:rPr>
          <w:i/>
          <w:sz w:val="24"/>
          <w:szCs w:val="24"/>
        </w:rPr>
        <w:t>„</w:t>
      </w:r>
      <w:proofErr w:type="spellStart"/>
      <w:r w:rsidRPr="00315ACC">
        <w:rPr>
          <w:i/>
          <w:sz w:val="24"/>
          <w:szCs w:val="24"/>
        </w:rPr>
        <w:t>Stół</w:t>
      </w:r>
      <w:proofErr w:type="spellEnd"/>
      <w:r w:rsidRPr="00315ACC">
        <w:rPr>
          <w:i/>
          <w:sz w:val="24"/>
          <w:szCs w:val="24"/>
        </w:rPr>
        <w:t xml:space="preserve"> z </w:t>
      </w:r>
      <w:proofErr w:type="spellStart"/>
      <w:r w:rsidRPr="00315ACC">
        <w:rPr>
          <w:i/>
          <w:sz w:val="24"/>
          <w:szCs w:val="24"/>
        </w:rPr>
        <w:t>powyłamynowymi</w:t>
      </w:r>
      <w:proofErr w:type="spellEnd"/>
      <w:r w:rsidRPr="00315ACC">
        <w:rPr>
          <w:i/>
          <w:sz w:val="24"/>
          <w:szCs w:val="24"/>
        </w:rPr>
        <w:t xml:space="preserve"> </w:t>
      </w:r>
      <w:proofErr w:type="spellStart"/>
      <w:r w:rsidRPr="00315ACC">
        <w:rPr>
          <w:i/>
          <w:sz w:val="24"/>
          <w:szCs w:val="24"/>
        </w:rPr>
        <w:t>krzesłami</w:t>
      </w:r>
      <w:proofErr w:type="spellEnd"/>
      <w:r w:rsidRPr="00315ACC">
        <w:rPr>
          <w:i/>
          <w:sz w:val="24"/>
          <w:szCs w:val="24"/>
        </w:rPr>
        <w:t>“,</w:t>
      </w:r>
      <w:r w:rsidRPr="00315ACC">
        <w:rPr>
          <w:sz w:val="24"/>
          <w:szCs w:val="24"/>
        </w:rPr>
        <w:t xml:space="preserve"> nebo: </w:t>
      </w:r>
      <w:r w:rsidRPr="00315ACC">
        <w:rPr>
          <w:i/>
          <w:sz w:val="24"/>
          <w:szCs w:val="24"/>
        </w:rPr>
        <w:t>„</w:t>
      </w:r>
      <w:proofErr w:type="spellStart"/>
      <w:r w:rsidRPr="00315ACC">
        <w:rPr>
          <w:i/>
          <w:sz w:val="24"/>
          <w:szCs w:val="24"/>
        </w:rPr>
        <w:t>Chrz</w:t>
      </w:r>
      <w:r w:rsidRPr="00315ACC">
        <w:rPr>
          <w:rFonts w:cs="Sakkal Majalla"/>
          <w:i/>
          <w:sz w:val="24"/>
          <w:szCs w:val="24"/>
        </w:rPr>
        <w:t>ą</w:t>
      </w:r>
      <w:r w:rsidRPr="00315ACC">
        <w:rPr>
          <w:i/>
          <w:sz w:val="24"/>
          <w:szCs w:val="24"/>
        </w:rPr>
        <w:t>szcz</w:t>
      </w:r>
      <w:proofErr w:type="spellEnd"/>
      <w:r w:rsidRPr="00315ACC">
        <w:rPr>
          <w:i/>
          <w:sz w:val="24"/>
          <w:szCs w:val="24"/>
        </w:rPr>
        <w:t xml:space="preserve"> </w:t>
      </w:r>
      <w:proofErr w:type="spellStart"/>
      <w:r w:rsidRPr="00315ACC">
        <w:rPr>
          <w:i/>
          <w:sz w:val="24"/>
          <w:szCs w:val="24"/>
        </w:rPr>
        <w:t>brzmi</w:t>
      </w:r>
      <w:proofErr w:type="spellEnd"/>
      <w:r w:rsidRPr="00315ACC">
        <w:rPr>
          <w:i/>
          <w:sz w:val="24"/>
          <w:szCs w:val="24"/>
        </w:rPr>
        <w:t xml:space="preserve"> w </w:t>
      </w:r>
      <w:proofErr w:type="spellStart"/>
      <w:r w:rsidRPr="00315ACC">
        <w:rPr>
          <w:i/>
          <w:sz w:val="24"/>
          <w:szCs w:val="24"/>
        </w:rPr>
        <w:t>trzcinie</w:t>
      </w:r>
      <w:proofErr w:type="spellEnd"/>
      <w:r w:rsidRPr="00315ACC">
        <w:rPr>
          <w:i/>
          <w:sz w:val="24"/>
          <w:szCs w:val="24"/>
        </w:rPr>
        <w:t xml:space="preserve"> w </w:t>
      </w:r>
      <w:proofErr w:type="spellStart"/>
      <w:r w:rsidRPr="00315ACC">
        <w:rPr>
          <w:i/>
          <w:sz w:val="24"/>
          <w:szCs w:val="24"/>
        </w:rPr>
        <w:t>Strzebrzeszynie</w:t>
      </w:r>
      <w:proofErr w:type="spellEnd"/>
      <w:r w:rsidRPr="00315ACC">
        <w:rPr>
          <w:i/>
          <w:sz w:val="24"/>
          <w:szCs w:val="24"/>
        </w:rPr>
        <w:t>.“</w:t>
      </w:r>
    </w:p>
    <w:p w:rsidR="00315ACC" w:rsidRPr="00315ACC" w:rsidRDefault="00315ACC" w:rsidP="00315ACC">
      <w:pPr>
        <w:ind w:left="1440"/>
        <w:jc w:val="both"/>
        <w:rPr>
          <w:sz w:val="24"/>
          <w:szCs w:val="24"/>
        </w:rPr>
      </w:pPr>
      <w:r w:rsidRPr="00315ACC">
        <w:rPr>
          <w:sz w:val="24"/>
          <w:szCs w:val="24"/>
        </w:rPr>
        <w:t>Co znamená v polštině nám známé slovo „sklep“?</w:t>
      </w:r>
    </w:p>
    <w:p w:rsidR="00315ACC" w:rsidRPr="00315ACC" w:rsidRDefault="00315ACC" w:rsidP="00577561">
      <w:pPr>
        <w:numPr>
          <w:ilvl w:val="0"/>
          <w:numId w:val="16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Hospoda ve sklepě</w:t>
      </w:r>
    </w:p>
    <w:p w:rsidR="00315ACC" w:rsidRPr="00315ACC" w:rsidRDefault="00315ACC" w:rsidP="00577561">
      <w:pPr>
        <w:numPr>
          <w:ilvl w:val="0"/>
          <w:numId w:val="16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Pivnice</w:t>
      </w:r>
    </w:p>
    <w:p w:rsidR="00315ACC" w:rsidRPr="00315ACC" w:rsidRDefault="00315ACC" w:rsidP="00577561">
      <w:pPr>
        <w:numPr>
          <w:ilvl w:val="0"/>
          <w:numId w:val="16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Sklad</w:t>
      </w:r>
    </w:p>
    <w:p w:rsidR="00315ACC" w:rsidRPr="00315ACC" w:rsidRDefault="00315ACC" w:rsidP="00577561">
      <w:pPr>
        <w:numPr>
          <w:ilvl w:val="0"/>
          <w:numId w:val="16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>Obchod</w:t>
      </w:r>
    </w:p>
    <w:p w:rsidR="00315ACC" w:rsidRPr="00315ACC" w:rsidRDefault="00315ACC" w:rsidP="00577561">
      <w:pPr>
        <w:numPr>
          <w:ilvl w:val="0"/>
          <w:numId w:val="1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lastRenderedPageBreak/>
        <w:t xml:space="preserve">I v současné době jsou někteří čeští interpreti v Polsku oblíbeni. Všichni Poláci znají Helenu Vondráčkovou a Jiřího </w:t>
      </w:r>
      <w:proofErr w:type="spellStart"/>
      <w:r w:rsidRPr="00315ACC">
        <w:rPr>
          <w:sz w:val="24"/>
          <w:szCs w:val="24"/>
        </w:rPr>
        <w:t>Korna</w:t>
      </w:r>
      <w:proofErr w:type="spellEnd"/>
      <w:r w:rsidRPr="00315ACC">
        <w:rPr>
          <w:sz w:val="24"/>
          <w:szCs w:val="24"/>
        </w:rPr>
        <w:t xml:space="preserve">, kteří zpívali na festivalu v Sopotech. Před několika lety se stal v Polsku velkým hitem </w:t>
      </w:r>
      <w:proofErr w:type="spellStart"/>
      <w:r w:rsidRPr="00315ACC">
        <w:rPr>
          <w:sz w:val="24"/>
          <w:szCs w:val="24"/>
        </w:rPr>
        <w:t>Jožin</w:t>
      </w:r>
      <w:proofErr w:type="spellEnd"/>
      <w:r w:rsidRPr="00315ACC">
        <w:rPr>
          <w:sz w:val="24"/>
          <w:szCs w:val="24"/>
        </w:rPr>
        <w:t xml:space="preserve"> z bažin. Z Českého Těšína pochází </w:t>
      </w:r>
      <w:proofErr w:type="spellStart"/>
      <w:r w:rsidRPr="00315ACC">
        <w:rPr>
          <w:sz w:val="24"/>
          <w:szCs w:val="24"/>
        </w:rPr>
        <w:t>Ewa</w:t>
      </w:r>
      <w:proofErr w:type="spellEnd"/>
      <w:r w:rsidRPr="00315ACC">
        <w:rPr>
          <w:sz w:val="24"/>
          <w:szCs w:val="24"/>
        </w:rPr>
        <w:t xml:space="preserve"> </w:t>
      </w:r>
      <w:proofErr w:type="spellStart"/>
      <w:r w:rsidRPr="00315ACC">
        <w:rPr>
          <w:sz w:val="24"/>
          <w:szCs w:val="24"/>
        </w:rPr>
        <w:t>Farna</w:t>
      </w:r>
      <w:proofErr w:type="spellEnd"/>
      <w:r w:rsidRPr="00315ACC">
        <w:rPr>
          <w:sz w:val="24"/>
          <w:szCs w:val="24"/>
        </w:rPr>
        <w:t xml:space="preserve"> a velmi známá v Polsku Helena </w:t>
      </w:r>
      <w:proofErr w:type="spellStart"/>
      <w:r w:rsidRPr="00315ACC">
        <w:rPr>
          <w:sz w:val="24"/>
          <w:szCs w:val="24"/>
        </w:rPr>
        <w:t>Mlynkowa</w:t>
      </w:r>
      <w:proofErr w:type="spellEnd"/>
      <w:r w:rsidRPr="00315ACC">
        <w:rPr>
          <w:sz w:val="24"/>
          <w:szCs w:val="24"/>
        </w:rPr>
        <w:t>. V poslední době byly písničky jednoho velmi známého interpreta přeloženy do polštiny a vydány na CD, kde je nazpívali známí polští zpěváci. CD získalo v Polsku zlatou desku.</w:t>
      </w:r>
    </w:p>
    <w:p w:rsidR="00315ACC" w:rsidRPr="00315ACC" w:rsidRDefault="00315ACC" w:rsidP="00315ACC">
      <w:pPr>
        <w:ind w:left="1440"/>
        <w:jc w:val="both"/>
        <w:rPr>
          <w:sz w:val="24"/>
          <w:szCs w:val="24"/>
        </w:rPr>
      </w:pPr>
      <w:r w:rsidRPr="00315ACC">
        <w:rPr>
          <w:sz w:val="24"/>
          <w:szCs w:val="24"/>
        </w:rPr>
        <w:t>Byly to písničky?</w:t>
      </w:r>
    </w:p>
    <w:p w:rsidR="00315ACC" w:rsidRPr="00315ACC" w:rsidRDefault="00315ACC" w:rsidP="00577561">
      <w:pPr>
        <w:numPr>
          <w:ilvl w:val="0"/>
          <w:numId w:val="15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Karla </w:t>
      </w:r>
      <w:proofErr w:type="spellStart"/>
      <w:r w:rsidRPr="00315ACC">
        <w:rPr>
          <w:sz w:val="24"/>
          <w:szCs w:val="24"/>
        </w:rPr>
        <w:t>Gotta</w:t>
      </w:r>
      <w:proofErr w:type="spellEnd"/>
    </w:p>
    <w:p w:rsidR="00315ACC" w:rsidRPr="00315ACC" w:rsidRDefault="00315ACC" w:rsidP="00577561">
      <w:pPr>
        <w:numPr>
          <w:ilvl w:val="0"/>
          <w:numId w:val="15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Kamila Střihavky</w:t>
      </w:r>
    </w:p>
    <w:p w:rsidR="00315ACC" w:rsidRPr="00315ACC" w:rsidRDefault="00315ACC" w:rsidP="00577561">
      <w:pPr>
        <w:numPr>
          <w:ilvl w:val="0"/>
          <w:numId w:val="15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Lucie Bílé</w:t>
      </w:r>
    </w:p>
    <w:p w:rsidR="00315ACC" w:rsidRPr="00315ACC" w:rsidRDefault="00315ACC" w:rsidP="00577561">
      <w:pPr>
        <w:numPr>
          <w:ilvl w:val="0"/>
          <w:numId w:val="15"/>
        </w:numPr>
        <w:jc w:val="both"/>
        <w:rPr>
          <w:b/>
          <w:color w:val="FF0000"/>
          <w:sz w:val="24"/>
          <w:szCs w:val="24"/>
        </w:rPr>
      </w:pPr>
      <w:r w:rsidRPr="00315ACC">
        <w:rPr>
          <w:b/>
          <w:color w:val="FF0000"/>
          <w:sz w:val="24"/>
          <w:szCs w:val="24"/>
        </w:rPr>
        <w:t>Jaromíra Nohavici</w:t>
      </w:r>
    </w:p>
    <w:p w:rsidR="00315ACC" w:rsidRPr="00315ACC" w:rsidRDefault="00315ACC" w:rsidP="00577561">
      <w:pPr>
        <w:numPr>
          <w:ilvl w:val="0"/>
          <w:numId w:val="1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Polské děti vyrůstaly na českých pohádkách – oblíbený je třeba Rákosníček, Pat a Mat a samozřejmě i </w:t>
      </w:r>
      <w:proofErr w:type="spellStart"/>
      <w:r w:rsidRPr="00315ACC">
        <w:rPr>
          <w:sz w:val="24"/>
          <w:szCs w:val="24"/>
        </w:rPr>
        <w:t>Rumcajs</w:t>
      </w:r>
      <w:proofErr w:type="spellEnd"/>
      <w:r w:rsidRPr="00315ACC">
        <w:rPr>
          <w:sz w:val="24"/>
          <w:szCs w:val="24"/>
        </w:rPr>
        <w:t>.</w:t>
      </w:r>
    </w:p>
    <w:p w:rsidR="00315ACC" w:rsidRPr="00315ACC" w:rsidRDefault="00315ACC" w:rsidP="00315ACC">
      <w:pPr>
        <w:ind w:left="1440"/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V pohádce o </w:t>
      </w:r>
      <w:proofErr w:type="spellStart"/>
      <w:r w:rsidRPr="00315ACC">
        <w:rPr>
          <w:sz w:val="24"/>
          <w:szCs w:val="24"/>
        </w:rPr>
        <w:t>Rumcajsovi</w:t>
      </w:r>
      <w:proofErr w:type="spellEnd"/>
      <w:r w:rsidRPr="00315ACC">
        <w:rPr>
          <w:sz w:val="24"/>
          <w:szCs w:val="24"/>
        </w:rPr>
        <w:t xml:space="preserve"> bylo ale změněno jméno manželky Manky – jak se jmenovala v polské verzi?</w:t>
      </w:r>
    </w:p>
    <w:p w:rsidR="00315ACC" w:rsidRPr="00315ACC" w:rsidRDefault="00315ACC" w:rsidP="00577561">
      <w:pPr>
        <w:numPr>
          <w:ilvl w:val="0"/>
          <w:numId w:val="17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Maruška</w:t>
      </w:r>
    </w:p>
    <w:p w:rsidR="00315ACC" w:rsidRPr="00315ACC" w:rsidRDefault="00315ACC" w:rsidP="00577561">
      <w:pPr>
        <w:numPr>
          <w:ilvl w:val="0"/>
          <w:numId w:val="17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Barbora</w:t>
      </w:r>
    </w:p>
    <w:p w:rsidR="00315ACC" w:rsidRPr="00315ACC" w:rsidRDefault="00315ACC" w:rsidP="00577561">
      <w:pPr>
        <w:numPr>
          <w:ilvl w:val="0"/>
          <w:numId w:val="17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Jitka</w:t>
      </w:r>
    </w:p>
    <w:p w:rsidR="00315ACC" w:rsidRPr="00BA66C7" w:rsidRDefault="00315ACC" w:rsidP="00577561">
      <w:pPr>
        <w:numPr>
          <w:ilvl w:val="0"/>
          <w:numId w:val="17"/>
        </w:numPr>
        <w:jc w:val="both"/>
        <w:rPr>
          <w:b/>
          <w:color w:val="FF0000"/>
          <w:sz w:val="24"/>
          <w:szCs w:val="24"/>
        </w:rPr>
      </w:pPr>
      <w:r w:rsidRPr="00BA66C7">
        <w:rPr>
          <w:b/>
          <w:color w:val="FF0000"/>
          <w:sz w:val="24"/>
          <w:szCs w:val="24"/>
        </w:rPr>
        <w:t>Hanka</w:t>
      </w:r>
    </w:p>
    <w:p w:rsidR="00577561" w:rsidRDefault="00577561">
      <w:pPr>
        <w:rPr>
          <w:b/>
        </w:rPr>
      </w:pPr>
      <w:r>
        <w:rPr>
          <w:b/>
        </w:rPr>
        <w:br w:type="page"/>
      </w:r>
    </w:p>
    <w:p w:rsidR="00315ACC" w:rsidRPr="00315ACC" w:rsidRDefault="00315ACC">
      <w:pPr>
        <w:rPr>
          <w:b/>
        </w:rPr>
      </w:pPr>
      <w:r w:rsidRPr="00315ACC">
        <w:rPr>
          <w:b/>
        </w:rPr>
        <w:lastRenderedPageBreak/>
        <w:t>6. týden</w:t>
      </w:r>
    </w:p>
    <w:p w:rsidR="00315ACC" w:rsidRPr="00315ACC" w:rsidRDefault="00315ACC">
      <w:pPr>
        <w:rPr>
          <w:b/>
        </w:rPr>
      </w:pPr>
      <w:r w:rsidRPr="00315ACC">
        <w:rPr>
          <w:b/>
        </w:rPr>
        <w:t>Okruh papež František</w:t>
      </w:r>
    </w:p>
    <w:p w:rsidR="00BA5104" w:rsidRDefault="00BA5104" w:rsidP="00577561">
      <w:pPr>
        <w:pStyle w:val="Odstavecseseznamem"/>
        <w:numPr>
          <w:ilvl w:val="0"/>
          <w:numId w:val="24"/>
        </w:numPr>
      </w:pPr>
      <w:r>
        <w:t>Jaké své heslo má papež František?</w:t>
      </w:r>
    </w:p>
    <w:p w:rsidR="00BA5104" w:rsidRDefault="00BA5104" w:rsidP="00577561">
      <w:pPr>
        <w:pStyle w:val="Odstavecseseznamem"/>
        <w:numPr>
          <w:ilvl w:val="0"/>
          <w:numId w:val="25"/>
        </w:numPr>
      </w:pPr>
      <w:r>
        <w:t>Celý Tvůj</w:t>
      </w:r>
    </w:p>
    <w:p w:rsidR="00BA5104" w:rsidRPr="00BA5104" w:rsidRDefault="00BA5104" w:rsidP="00577561">
      <w:pPr>
        <w:pStyle w:val="Odstavecseseznamem"/>
        <w:numPr>
          <w:ilvl w:val="0"/>
          <w:numId w:val="25"/>
        </w:numPr>
        <w:rPr>
          <w:b/>
          <w:color w:val="FF0000"/>
        </w:rPr>
      </w:pPr>
      <w:r w:rsidRPr="00BA5104">
        <w:rPr>
          <w:b/>
          <w:color w:val="FF0000"/>
        </w:rPr>
        <w:t>Pohlédl na něj s milosrdenstvím a vyvolil si jej</w:t>
      </w:r>
    </w:p>
    <w:p w:rsidR="00BA5104" w:rsidRDefault="00BA5104" w:rsidP="00577561">
      <w:pPr>
        <w:pStyle w:val="Odstavecseseznamem"/>
        <w:numPr>
          <w:ilvl w:val="0"/>
          <w:numId w:val="25"/>
        </w:numPr>
      </w:pPr>
      <w:r>
        <w:t>Poslušnost a mír</w:t>
      </w:r>
    </w:p>
    <w:p w:rsidR="00BA5104" w:rsidRDefault="00BA5104" w:rsidP="00577561">
      <w:pPr>
        <w:pStyle w:val="Odstavecseseznamem"/>
        <w:numPr>
          <w:ilvl w:val="0"/>
          <w:numId w:val="25"/>
        </w:numPr>
      </w:pPr>
      <w:r>
        <w:t>Obnovit vše v Kristu</w:t>
      </w:r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4"/>
        </w:numPr>
      </w:pPr>
      <w:r>
        <w:t>Poslechněte si promluvu Františka ze setkání s mladými v Turíně.</w:t>
      </w:r>
    </w:p>
    <w:p w:rsidR="00BA5104" w:rsidRDefault="002A3A34" w:rsidP="00BA5104">
      <w:pPr>
        <w:pStyle w:val="Odstavecseseznamem"/>
      </w:pPr>
      <w:hyperlink r:id="rId9" w:history="1">
        <w:r w:rsidR="00BA5104" w:rsidRPr="00ED297A">
          <w:rPr>
            <w:rStyle w:val="Hypertextovodkaz"/>
          </w:rPr>
          <w:t>https://www.youtube.com/watch?v=hKVOmR8LcdY</w:t>
        </w:r>
      </w:hyperlink>
    </w:p>
    <w:p w:rsidR="00BA5104" w:rsidRDefault="00BA5104" w:rsidP="00BA5104">
      <w:pPr>
        <w:pStyle w:val="Odstavecseseznamem"/>
      </w:pPr>
      <w:r>
        <w:t>O jakém druhém rozměru lásky v této promluvě František mluví?</w:t>
      </w:r>
    </w:p>
    <w:p w:rsidR="00BA5104" w:rsidRPr="00BA5104" w:rsidRDefault="00BA5104" w:rsidP="00577561">
      <w:pPr>
        <w:pStyle w:val="Odstavecseseznamem"/>
        <w:numPr>
          <w:ilvl w:val="0"/>
          <w:numId w:val="26"/>
        </w:numPr>
        <w:rPr>
          <w:b/>
          <w:color w:val="FF0000"/>
        </w:rPr>
      </w:pPr>
      <w:r w:rsidRPr="00BA5104">
        <w:rPr>
          <w:b/>
          <w:color w:val="FF0000"/>
        </w:rPr>
        <w:t>láska se sdílí, naslouchá, odpovídá, vytváří se v dialogu</w:t>
      </w:r>
    </w:p>
    <w:p w:rsidR="00BA5104" w:rsidRDefault="00BA5104" w:rsidP="00577561">
      <w:pPr>
        <w:pStyle w:val="Odstavecseseznamem"/>
        <w:numPr>
          <w:ilvl w:val="0"/>
          <w:numId w:val="26"/>
        </w:numPr>
      </w:pPr>
      <w:r>
        <w:t>láska se více projevuje skutky než slovy</w:t>
      </w:r>
    </w:p>
    <w:p w:rsidR="00BA5104" w:rsidRDefault="00BA5104" w:rsidP="00577561">
      <w:pPr>
        <w:pStyle w:val="Odstavecseseznamem"/>
        <w:numPr>
          <w:ilvl w:val="0"/>
          <w:numId w:val="26"/>
        </w:numPr>
      </w:pPr>
      <w:r>
        <w:t>láska respektuje druhé, nezneužívá druhé</w:t>
      </w:r>
    </w:p>
    <w:p w:rsidR="00BA5104" w:rsidRDefault="00BA5104" w:rsidP="00577561">
      <w:pPr>
        <w:pStyle w:val="Odstavecseseznamem"/>
        <w:numPr>
          <w:ilvl w:val="0"/>
          <w:numId w:val="26"/>
        </w:numPr>
      </w:pPr>
      <w:r>
        <w:t>láska se obětuje pro druhé</w:t>
      </w:r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4"/>
        </w:numPr>
      </w:pPr>
      <w:r>
        <w:t>Ve kterých místech se František za svůj pontifikát setkal s mládeží.</w:t>
      </w:r>
    </w:p>
    <w:p w:rsidR="00BA5104" w:rsidRDefault="00BA5104" w:rsidP="00BA5104">
      <w:pPr>
        <w:pStyle w:val="Odstavecseseznamem"/>
      </w:pPr>
      <w:r>
        <w:t xml:space="preserve">a) Filipíny, Sardinie, Rio de </w:t>
      </w:r>
      <w:proofErr w:type="spellStart"/>
      <w:r>
        <w:t>Janeiro</w:t>
      </w:r>
      <w:proofErr w:type="spellEnd"/>
    </w:p>
    <w:p w:rsidR="00BA5104" w:rsidRDefault="00BA5104" w:rsidP="00BA5104">
      <w:pPr>
        <w:pStyle w:val="Odstavecseseznamem"/>
      </w:pPr>
      <w:r>
        <w:t xml:space="preserve">b) Neapol, Manila, Jižní Korea - </w:t>
      </w:r>
      <w:proofErr w:type="spellStart"/>
      <w:r>
        <w:t>Tedžon</w:t>
      </w:r>
      <w:proofErr w:type="spellEnd"/>
    </w:p>
    <w:p w:rsidR="00BA5104" w:rsidRDefault="00BA5104" w:rsidP="00BA5104">
      <w:pPr>
        <w:pStyle w:val="Odstavecseseznamem"/>
      </w:pPr>
      <w:r>
        <w:t xml:space="preserve">c) Rio de </w:t>
      </w:r>
      <w:proofErr w:type="spellStart"/>
      <w:r>
        <w:t>Janeiro</w:t>
      </w:r>
      <w:proofErr w:type="spellEnd"/>
      <w:r>
        <w:t>, Turín, Paříž</w:t>
      </w:r>
    </w:p>
    <w:p w:rsidR="00BA5104" w:rsidRPr="00BA5104" w:rsidRDefault="00BA5104" w:rsidP="00BA5104">
      <w:pPr>
        <w:pStyle w:val="Odstavecseseznamem"/>
        <w:rPr>
          <w:b/>
          <w:color w:val="FF0000"/>
        </w:rPr>
      </w:pPr>
      <w:r w:rsidRPr="00BA5104">
        <w:rPr>
          <w:b/>
          <w:color w:val="FF0000"/>
        </w:rPr>
        <w:t>d) Sardinie, Manila, Sarajevo</w:t>
      </w:r>
    </w:p>
    <w:p w:rsidR="00BA5104" w:rsidRDefault="00BA5104" w:rsidP="00BA5104">
      <w:pPr>
        <w:pStyle w:val="Odstavecseseznamem"/>
      </w:pPr>
    </w:p>
    <w:p w:rsidR="00BA5104" w:rsidRDefault="00BA5104" w:rsidP="00BA5104">
      <w:pPr>
        <w:pStyle w:val="Odstavecseseznamem"/>
      </w:pPr>
    </w:p>
    <w:p w:rsidR="00BA5104" w:rsidRDefault="00BA5104" w:rsidP="00577561">
      <w:pPr>
        <w:pStyle w:val="Odstavecseseznamem"/>
        <w:numPr>
          <w:ilvl w:val="0"/>
          <w:numId w:val="24"/>
        </w:numPr>
      </w:pPr>
      <w:r>
        <w:t xml:space="preserve"> Proč si </w:t>
      </w:r>
      <w:proofErr w:type="spellStart"/>
      <w:r>
        <w:t>Jorge</w:t>
      </w:r>
      <w:proofErr w:type="spellEnd"/>
      <w:r>
        <w:t xml:space="preserve"> Maria </w:t>
      </w:r>
      <w:proofErr w:type="spellStart"/>
      <w:r>
        <w:t>Bergoglio</w:t>
      </w:r>
      <w:proofErr w:type="spellEnd"/>
      <w:r>
        <w:t xml:space="preserve"> vybral jméno František?</w:t>
      </w:r>
    </w:p>
    <w:p w:rsidR="00BA5104" w:rsidRDefault="00BA5104" w:rsidP="00577561">
      <w:pPr>
        <w:pStyle w:val="Odstavecseseznamem"/>
        <w:numPr>
          <w:ilvl w:val="0"/>
          <w:numId w:val="27"/>
        </w:numPr>
      </w:pPr>
      <w:r>
        <w:t>Protože ho ještě nikdo jiný neměl.</w:t>
      </w:r>
    </w:p>
    <w:p w:rsidR="00BA5104" w:rsidRDefault="00BA5104" w:rsidP="00577561">
      <w:pPr>
        <w:pStyle w:val="Odstavecseseznamem"/>
        <w:numPr>
          <w:ilvl w:val="0"/>
          <w:numId w:val="27"/>
        </w:numPr>
      </w:pPr>
      <w:r>
        <w:t>Podle Jezuity Františka Xaverského, apoštola dálného východu.</w:t>
      </w:r>
    </w:p>
    <w:p w:rsidR="00BA5104" w:rsidRPr="00BA5104" w:rsidRDefault="00BA5104" w:rsidP="00577561">
      <w:pPr>
        <w:pStyle w:val="Odstavecseseznamem"/>
        <w:numPr>
          <w:ilvl w:val="0"/>
          <w:numId w:val="27"/>
        </w:numPr>
        <w:rPr>
          <w:b/>
          <w:color w:val="FF0000"/>
        </w:rPr>
      </w:pPr>
      <w:r w:rsidRPr="00BA5104">
        <w:rPr>
          <w:b/>
          <w:color w:val="FF0000"/>
        </w:rPr>
        <w:t xml:space="preserve">Kvůli výzvě přítele františkána </w:t>
      </w:r>
      <w:proofErr w:type="spellStart"/>
      <w:r w:rsidRPr="00BA5104">
        <w:rPr>
          <w:b/>
          <w:color w:val="FF0000"/>
        </w:rPr>
        <w:t>Cláudia</w:t>
      </w:r>
      <w:proofErr w:type="spellEnd"/>
      <w:r w:rsidRPr="00BA5104">
        <w:rPr>
          <w:b/>
          <w:color w:val="FF0000"/>
        </w:rPr>
        <w:t xml:space="preserve"> </w:t>
      </w:r>
      <w:proofErr w:type="spellStart"/>
      <w:r w:rsidRPr="00BA5104">
        <w:rPr>
          <w:b/>
          <w:color w:val="FF0000"/>
        </w:rPr>
        <w:t>Hummese</w:t>
      </w:r>
      <w:proofErr w:type="spellEnd"/>
      <w:r w:rsidRPr="00BA5104">
        <w:rPr>
          <w:b/>
          <w:color w:val="FF0000"/>
        </w:rPr>
        <w:t>: „Nezapomeň na chudé“, která mu připomněla odkaz sv. Františka z </w:t>
      </w:r>
      <w:proofErr w:type="spellStart"/>
      <w:r w:rsidRPr="00BA5104">
        <w:rPr>
          <w:b/>
          <w:color w:val="FF0000"/>
        </w:rPr>
        <w:t>Assisi</w:t>
      </w:r>
      <w:proofErr w:type="spellEnd"/>
      <w:r w:rsidRPr="00BA5104">
        <w:rPr>
          <w:b/>
          <w:color w:val="FF0000"/>
        </w:rPr>
        <w:t>.</w:t>
      </w:r>
    </w:p>
    <w:p w:rsidR="00BA5104" w:rsidRDefault="00BA5104" w:rsidP="00577561">
      <w:pPr>
        <w:pStyle w:val="Odstavecseseznamem"/>
        <w:numPr>
          <w:ilvl w:val="0"/>
          <w:numId w:val="27"/>
        </w:numPr>
      </w:pPr>
      <w:r>
        <w:t xml:space="preserve">Podle Františka </w:t>
      </w:r>
      <w:proofErr w:type="spellStart"/>
      <w:r>
        <w:t>Saleského</w:t>
      </w:r>
      <w:proofErr w:type="spellEnd"/>
      <w:r>
        <w:t>, který proslul svou přívětivostí a mírumilovností.</w:t>
      </w:r>
    </w:p>
    <w:p w:rsidR="00BA5104" w:rsidRDefault="00BA5104" w:rsidP="00BA5104">
      <w:pPr>
        <w:ind w:left="720"/>
      </w:pPr>
    </w:p>
    <w:p w:rsidR="00D358B9" w:rsidRDefault="00D358B9" w:rsidP="00577561">
      <w:pPr>
        <w:pStyle w:val="Odstavecseseznamem"/>
        <w:numPr>
          <w:ilvl w:val="0"/>
          <w:numId w:val="24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D358B9">
        <w:rPr>
          <w:rFonts w:ascii="Tahoma" w:eastAsia="Times New Roman" w:hAnsi="Tahoma" w:cs="Tahoma"/>
          <w:sz w:val="20"/>
          <w:szCs w:val="20"/>
        </w:rPr>
        <w:t>Přečti si poselství papeže Františka a napiš,  o jaký skutek tělesného milosrdenství a jaký skutek duchovního milosrdenství se budeš v tomto měsíci snažit, jak nás k tomu František vyzývá.</w:t>
      </w:r>
      <w:hyperlink r:id="rId10" w:history="1">
        <w:r w:rsidRPr="00A45BFF">
          <w:rPr>
            <w:rStyle w:val="Hypertextovodkaz"/>
            <w:rFonts w:ascii="Tahoma" w:eastAsia="Times New Roman" w:hAnsi="Tahoma" w:cs="Tahoma"/>
            <w:sz w:val="20"/>
            <w:szCs w:val="20"/>
          </w:rPr>
          <w:t>https://krakov2016.signaly.cz/1510/poselstvi-papeze-frantiska-k-sdm</w:t>
        </w:r>
      </w:hyperlink>
    </w:p>
    <w:p w:rsidR="00A945A8" w:rsidRPr="00D358B9" w:rsidRDefault="00A945A8" w:rsidP="00A945A8">
      <w:pPr>
        <w:pStyle w:val="Odstavecseseznamem"/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:rsidR="00A945A8" w:rsidRDefault="00A945A8" w:rsidP="00577561">
      <w:pPr>
        <w:pStyle w:val="Odstavecseseznamem"/>
        <w:numPr>
          <w:ilvl w:val="0"/>
          <w:numId w:val="34"/>
        </w:numPr>
      </w:pPr>
      <w:r>
        <w:t>ošetřovat nemocné; trpělivě snášet obtížné lidi</w:t>
      </w:r>
    </w:p>
    <w:p w:rsidR="00A945A8" w:rsidRDefault="00A945A8" w:rsidP="00577561">
      <w:pPr>
        <w:pStyle w:val="Odstavecseseznamem"/>
        <w:numPr>
          <w:ilvl w:val="0"/>
          <w:numId w:val="34"/>
        </w:numPr>
      </w:pPr>
      <w:r>
        <w:t>sytit hladové; utěšovat zarmoucené</w:t>
      </w:r>
    </w:p>
    <w:p w:rsidR="00A945A8" w:rsidRPr="00A945A8" w:rsidRDefault="00A945A8" w:rsidP="00577561">
      <w:pPr>
        <w:pStyle w:val="Odstavecseseznamem"/>
        <w:numPr>
          <w:ilvl w:val="0"/>
          <w:numId w:val="34"/>
        </w:numPr>
        <w:rPr>
          <w:b/>
          <w:color w:val="FF0000"/>
        </w:rPr>
      </w:pPr>
      <w:r w:rsidRPr="00A945A8">
        <w:rPr>
          <w:b/>
          <w:color w:val="FF0000"/>
        </w:rPr>
        <w:t>oblékat nahé; odpouštět urážky</w:t>
      </w:r>
    </w:p>
    <w:p w:rsidR="00A945A8" w:rsidRDefault="00A945A8" w:rsidP="00577561">
      <w:pPr>
        <w:pStyle w:val="Odstavecseseznamem"/>
        <w:numPr>
          <w:ilvl w:val="0"/>
          <w:numId w:val="34"/>
        </w:numPr>
      </w:pPr>
      <w:r>
        <w:t>napájet žíznivé; prosit Boha za živé i mrtvé</w:t>
      </w:r>
    </w:p>
    <w:p w:rsidR="0090621F" w:rsidRDefault="0090621F"/>
    <w:p w:rsidR="00315ACC" w:rsidRPr="00315ACC" w:rsidRDefault="00315ACC">
      <w:pPr>
        <w:rPr>
          <w:b/>
        </w:rPr>
      </w:pPr>
      <w:r w:rsidRPr="00315ACC">
        <w:rPr>
          <w:b/>
        </w:rPr>
        <w:lastRenderedPageBreak/>
        <w:t>7. týden</w:t>
      </w:r>
    </w:p>
    <w:p w:rsidR="00315ACC" w:rsidRPr="00315ACC" w:rsidRDefault="00315ACC" w:rsidP="00315ACC">
      <w:pPr>
        <w:jc w:val="both"/>
        <w:rPr>
          <w:b/>
          <w:sz w:val="24"/>
          <w:szCs w:val="24"/>
        </w:rPr>
      </w:pPr>
      <w:r w:rsidRPr="00315ACC">
        <w:rPr>
          <w:b/>
        </w:rPr>
        <w:t xml:space="preserve">Okruh </w:t>
      </w:r>
      <w:r w:rsidRPr="00315ACC">
        <w:rPr>
          <w:rFonts w:eastAsia="Times New Roman"/>
          <w:b/>
          <w:sz w:val="24"/>
          <w:szCs w:val="24"/>
          <w:lang w:eastAsia="cs-CZ"/>
        </w:rPr>
        <w:t>Krakov</w:t>
      </w:r>
    </w:p>
    <w:p w:rsidR="00315ACC" w:rsidRPr="00315ACC" w:rsidRDefault="00315ACC" w:rsidP="005775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 xml:space="preserve">Dominantou Krakova je </w:t>
      </w:r>
      <w:proofErr w:type="spellStart"/>
      <w:r w:rsidRPr="00315ACC">
        <w:rPr>
          <w:i/>
          <w:sz w:val="24"/>
          <w:szCs w:val="24"/>
        </w:rPr>
        <w:t>Wawel</w:t>
      </w:r>
      <w:proofErr w:type="spellEnd"/>
      <w:r w:rsidRPr="00315ACC">
        <w:rPr>
          <w:i/>
          <w:sz w:val="24"/>
          <w:szCs w:val="24"/>
        </w:rPr>
        <w:t>. Původně to bylo hradiště, potom hrad, následně zámek. Vedle zámku stojí katedrála – symbol a poklad polského národa. Uprostřed katedrály se nachází konfese sv. Stanislava – pod baldachýnem ve stříbrné rakvi se nachází jeho ostatky. V katedrále jsou také pohřbeni polští králové a významní Poláci.</w:t>
      </w:r>
    </w:p>
    <w:p w:rsidR="00315ACC" w:rsidRPr="00315ACC" w:rsidRDefault="00315ACC" w:rsidP="00315ACC">
      <w:pPr>
        <w:ind w:left="1440"/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>Komu je katedrála zasvěcena?</w:t>
      </w:r>
    </w:p>
    <w:p w:rsidR="00315ACC" w:rsidRPr="00315ACC" w:rsidRDefault="00315ACC" w:rsidP="00577561">
      <w:pPr>
        <w:numPr>
          <w:ilvl w:val="0"/>
          <w:numId w:val="20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sv. Vojtěchu</w:t>
      </w:r>
    </w:p>
    <w:p w:rsidR="00315ACC" w:rsidRPr="00315ACC" w:rsidRDefault="00315ACC" w:rsidP="00577561">
      <w:pPr>
        <w:numPr>
          <w:ilvl w:val="0"/>
          <w:numId w:val="20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sv. Stanislavu</w:t>
      </w:r>
    </w:p>
    <w:p w:rsidR="00315ACC" w:rsidRPr="00315ACC" w:rsidRDefault="00315ACC" w:rsidP="00577561">
      <w:pPr>
        <w:numPr>
          <w:ilvl w:val="0"/>
          <w:numId w:val="20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sv. Hedvice – královně</w:t>
      </w:r>
    </w:p>
    <w:p w:rsidR="00315ACC" w:rsidRPr="00BA66C7" w:rsidRDefault="00315ACC" w:rsidP="00577561">
      <w:pPr>
        <w:numPr>
          <w:ilvl w:val="0"/>
          <w:numId w:val="20"/>
        </w:numPr>
        <w:jc w:val="both"/>
        <w:rPr>
          <w:b/>
          <w:color w:val="FF0000"/>
          <w:sz w:val="24"/>
          <w:szCs w:val="24"/>
        </w:rPr>
      </w:pPr>
      <w:r w:rsidRPr="00BA66C7">
        <w:rPr>
          <w:b/>
          <w:color w:val="FF0000"/>
          <w:sz w:val="24"/>
          <w:szCs w:val="24"/>
        </w:rPr>
        <w:t>sv. Stanislavu a sv. Václavu</w:t>
      </w:r>
    </w:p>
    <w:p w:rsidR="00315ACC" w:rsidRPr="00315ACC" w:rsidRDefault="00315ACC" w:rsidP="005775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315ACC">
        <w:rPr>
          <w:rFonts w:eastAsia="Times New Roman"/>
          <w:i/>
          <w:sz w:val="24"/>
          <w:szCs w:val="24"/>
          <w:lang w:eastAsia="cs-CZ"/>
        </w:rPr>
        <w:t>Krakov se stal korunovačním místem polských králů. V roce 1300</w:t>
      </w:r>
      <w:r w:rsidRPr="00315ACC">
        <w:rPr>
          <w:i/>
          <w:sz w:val="24"/>
          <w:szCs w:val="24"/>
        </w:rPr>
        <w:t xml:space="preserve"> byl za </w:t>
      </w:r>
      <w:r w:rsidRPr="00315ACC">
        <w:rPr>
          <w:rFonts w:eastAsia="Times New Roman"/>
          <w:bCs/>
          <w:i/>
          <w:sz w:val="24"/>
          <w:szCs w:val="24"/>
          <w:lang w:eastAsia="cs-CZ"/>
        </w:rPr>
        <w:t>polského krále</w:t>
      </w:r>
      <w:r w:rsidRPr="00315ACC">
        <w:rPr>
          <w:rFonts w:eastAsia="Times New Roman"/>
          <w:i/>
          <w:sz w:val="24"/>
          <w:szCs w:val="24"/>
          <w:lang w:eastAsia="cs-CZ"/>
        </w:rPr>
        <w:t xml:space="preserve"> korunován jeden Čech</w:t>
      </w:r>
    </w:p>
    <w:p w:rsidR="00315ACC" w:rsidRPr="00315ACC" w:rsidRDefault="00315ACC" w:rsidP="00315ACC">
      <w:pPr>
        <w:ind w:left="1440"/>
        <w:jc w:val="both"/>
        <w:rPr>
          <w:rFonts w:eastAsia="Times New Roman"/>
          <w:i/>
          <w:sz w:val="24"/>
          <w:szCs w:val="24"/>
          <w:lang w:eastAsia="cs-CZ"/>
        </w:rPr>
      </w:pPr>
      <w:r w:rsidRPr="00315ACC">
        <w:rPr>
          <w:rFonts w:eastAsia="Times New Roman"/>
          <w:i/>
          <w:sz w:val="24"/>
          <w:szCs w:val="24"/>
          <w:lang w:eastAsia="cs-CZ"/>
        </w:rPr>
        <w:t>Který?</w:t>
      </w:r>
    </w:p>
    <w:p w:rsidR="00315ACC" w:rsidRPr="00315ACC" w:rsidRDefault="00315ACC" w:rsidP="00577561">
      <w:pPr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cs-CZ"/>
        </w:rPr>
      </w:pPr>
      <w:r w:rsidRPr="00315ACC">
        <w:rPr>
          <w:rFonts w:eastAsia="Times New Roman"/>
          <w:sz w:val="24"/>
          <w:szCs w:val="24"/>
          <w:lang w:eastAsia="cs-CZ"/>
        </w:rPr>
        <w:t>Václav I.</w:t>
      </w:r>
    </w:p>
    <w:p w:rsidR="00315ACC" w:rsidRPr="00BA66C7" w:rsidRDefault="00315ACC" w:rsidP="00577561">
      <w:pPr>
        <w:numPr>
          <w:ilvl w:val="0"/>
          <w:numId w:val="19"/>
        </w:numPr>
        <w:jc w:val="both"/>
        <w:rPr>
          <w:rFonts w:eastAsia="Times New Roman"/>
          <w:b/>
          <w:color w:val="FF0000"/>
          <w:sz w:val="24"/>
          <w:szCs w:val="24"/>
          <w:lang w:eastAsia="cs-CZ"/>
        </w:rPr>
      </w:pPr>
      <w:r w:rsidRPr="00BA66C7">
        <w:rPr>
          <w:rFonts w:eastAsia="Times New Roman"/>
          <w:b/>
          <w:color w:val="FF0000"/>
          <w:sz w:val="24"/>
          <w:szCs w:val="24"/>
          <w:lang w:eastAsia="cs-CZ"/>
        </w:rPr>
        <w:t>Václav II.</w:t>
      </w:r>
    </w:p>
    <w:p w:rsidR="00315ACC" w:rsidRPr="00315ACC" w:rsidRDefault="00315ACC" w:rsidP="00577561">
      <w:pPr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cs-CZ"/>
        </w:rPr>
      </w:pPr>
      <w:r w:rsidRPr="00315ACC">
        <w:rPr>
          <w:rFonts w:eastAsia="Times New Roman"/>
          <w:sz w:val="24"/>
          <w:szCs w:val="24"/>
          <w:lang w:eastAsia="cs-CZ"/>
        </w:rPr>
        <w:t>Václav III.</w:t>
      </w:r>
    </w:p>
    <w:p w:rsidR="00315ACC" w:rsidRPr="00315ACC" w:rsidRDefault="00315ACC" w:rsidP="00577561">
      <w:pPr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cs-CZ"/>
        </w:rPr>
      </w:pPr>
      <w:r w:rsidRPr="00315ACC">
        <w:rPr>
          <w:rFonts w:eastAsia="Times New Roman"/>
          <w:sz w:val="24"/>
          <w:szCs w:val="24"/>
          <w:lang w:eastAsia="cs-CZ"/>
        </w:rPr>
        <w:t>Karel IV.</w:t>
      </w:r>
    </w:p>
    <w:p w:rsidR="00315ACC" w:rsidRPr="00315ACC" w:rsidRDefault="00315ACC" w:rsidP="005775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315ACC">
        <w:rPr>
          <w:rFonts w:eastAsia="Times New Roman"/>
          <w:sz w:val="24"/>
          <w:szCs w:val="24"/>
          <w:lang w:eastAsia="cs-CZ"/>
        </w:rPr>
        <w:t> </w:t>
      </w:r>
      <w:r w:rsidRPr="00315ACC">
        <w:rPr>
          <w:rFonts w:eastAsia="Times New Roman"/>
          <w:bCs/>
          <w:i/>
          <w:sz w:val="24"/>
          <w:szCs w:val="24"/>
          <w:lang w:eastAsia="cs-CZ"/>
        </w:rPr>
        <w:t xml:space="preserve">Návštěvníci Krakova si určitě pod </w:t>
      </w:r>
      <w:proofErr w:type="spellStart"/>
      <w:r w:rsidRPr="00315ACC">
        <w:rPr>
          <w:rFonts w:eastAsia="Times New Roman"/>
          <w:bCs/>
          <w:i/>
          <w:sz w:val="24"/>
          <w:szCs w:val="24"/>
          <w:lang w:eastAsia="cs-CZ"/>
        </w:rPr>
        <w:t>Wawelem</w:t>
      </w:r>
      <w:proofErr w:type="spellEnd"/>
      <w:r w:rsidRPr="00315ACC">
        <w:rPr>
          <w:rFonts w:eastAsia="Times New Roman"/>
          <w:bCs/>
          <w:i/>
          <w:sz w:val="24"/>
          <w:szCs w:val="24"/>
          <w:lang w:eastAsia="cs-CZ"/>
        </w:rPr>
        <w:t xml:space="preserve"> všimnou sochy draka, který plive oheň, a je jedním ze symbolů Krakova. Poláci mu říkají „</w:t>
      </w:r>
      <w:proofErr w:type="spellStart"/>
      <w:r w:rsidRPr="00315ACC">
        <w:rPr>
          <w:rFonts w:eastAsia="Times New Roman"/>
          <w:bCs/>
          <w:i/>
          <w:sz w:val="24"/>
          <w:szCs w:val="24"/>
          <w:lang w:eastAsia="cs-CZ"/>
        </w:rPr>
        <w:t>Smok</w:t>
      </w:r>
      <w:proofErr w:type="spellEnd"/>
      <w:r w:rsidRPr="00315ACC">
        <w:rPr>
          <w:rFonts w:eastAsia="Times New Roman"/>
          <w:bCs/>
          <w:i/>
          <w:sz w:val="24"/>
          <w:szCs w:val="24"/>
          <w:lang w:eastAsia="cs-CZ"/>
        </w:rPr>
        <w:t>-</w:t>
      </w:r>
      <w:proofErr w:type="spellStart"/>
      <w:r w:rsidRPr="00315ACC">
        <w:rPr>
          <w:rFonts w:eastAsia="Times New Roman"/>
          <w:bCs/>
          <w:i/>
          <w:sz w:val="24"/>
          <w:szCs w:val="24"/>
          <w:lang w:eastAsia="cs-CZ"/>
        </w:rPr>
        <w:t>Wawelski</w:t>
      </w:r>
      <w:proofErr w:type="spellEnd"/>
      <w:r w:rsidRPr="00315ACC">
        <w:rPr>
          <w:rFonts w:eastAsia="Times New Roman"/>
          <w:bCs/>
          <w:i/>
          <w:sz w:val="24"/>
          <w:szCs w:val="24"/>
          <w:lang w:eastAsia="cs-CZ"/>
        </w:rPr>
        <w:t>“. Tato postava navazuje na starou legendu o draku, který ohrožoval místní obyvatele, kteří byli nuceni mu neustále přinášet oběti. Zoufalý král slíbil půl království a svoji dceru za manželku tomu, kdo draka porazí. Mnoho rytířů se o to pokoušelo, ale všichni zahynuli. Nakonec se toho úkolu ujal chudý švec, který vycpal ovčí kůži sírou a hodil ji před jeskyni draka. Drak ovci ochotně snědl. Potom ale kvůli žízni pil vodu z Visly tak dlouho, až praskl.</w:t>
      </w:r>
    </w:p>
    <w:p w:rsidR="00315ACC" w:rsidRPr="00315ACC" w:rsidRDefault="00315ACC" w:rsidP="00315ACC">
      <w:pPr>
        <w:ind w:left="1440"/>
        <w:jc w:val="both"/>
        <w:rPr>
          <w:rFonts w:eastAsia="Times New Roman"/>
          <w:bCs/>
          <w:i/>
          <w:sz w:val="24"/>
          <w:szCs w:val="24"/>
          <w:lang w:eastAsia="cs-CZ"/>
        </w:rPr>
      </w:pPr>
      <w:r w:rsidRPr="00315ACC">
        <w:rPr>
          <w:rFonts w:eastAsia="Times New Roman"/>
          <w:bCs/>
          <w:i/>
          <w:sz w:val="24"/>
          <w:szCs w:val="24"/>
          <w:lang w:eastAsia="cs-CZ"/>
        </w:rPr>
        <w:t>Jak se jmenoval tento švec?</w:t>
      </w:r>
    </w:p>
    <w:p w:rsidR="00315ACC" w:rsidRPr="00315ACC" w:rsidRDefault="00315ACC" w:rsidP="00577561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5ACC">
        <w:rPr>
          <w:rFonts w:eastAsia="Times New Roman"/>
          <w:bCs/>
          <w:sz w:val="24"/>
          <w:szCs w:val="24"/>
          <w:lang w:eastAsia="cs-CZ"/>
        </w:rPr>
        <w:t>Witalis</w:t>
      </w:r>
      <w:proofErr w:type="spellEnd"/>
    </w:p>
    <w:p w:rsidR="00315ACC" w:rsidRPr="00315ACC" w:rsidRDefault="00315ACC" w:rsidP="00577561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5ACC">
        <w:rPr>
          <w:rFonts w:eastAsia="Times New Roman"/>
          <w:bCs/>
          <w:sz w:val="24"/>
          <w:szCs w:val="24"/>
          <w:lang w:eastAsia="cs-CZ"/>
        </w:rPr>
        <w:t>Brz</w:t>
      </w:r>
      <w:r w:rsidRPr="00315ACC">
        <w:rPr>
          <w:rFonts w:eastAsia="Times New Roman" w:cs="Sakkal Majalla"/>
          <w:bCs/>
          <w:sz w:val="24"/>
          <w:szCs w:val="24"/>
          <w:lang w:eastAsia="cs-CZ"/>
        </w:rPr>
        <w:t>ę</w:t>
      </w:r>
      <w:r w:rsidRPr="00315ACC">
        <w:rPr>
          <w:rFonts w:eastAsia="Times New Roman"/>
          <w:bCs/>
          <w:sz w:val="24"/>
          <w:szCs w:val="24"/>
          <w:lang w:eastAsia="cs-CZ"/>
        </w:rPr>
        <w:t>czek</w:t>
      </w:r>
      <w:proofErr w:type="spellEnd"/>
      <w:r w:rsidRPr="00315ACC">
        <w:rPr>
          <w:rFonts w:eastAsia="Times New Roman"/>
          <w:bCs/>
          <w:sz w:val="24"/>
          <w:szCs w:val="24"/>
          <w:lang w:eastAsia="cs-CZ"/>
        </w:rPr>
        <w:t xml:space="preserve"> </w:t>
      </w:r>
      <w:proofErr w:type="spellStart"/>
      <w:r w:rsidRPr="00315ACC">
        <w:rPr>
          <w:rFonts w:eastAsia="Times New Roman"/>
          <w:bCs/>
          <w:sz w:val="24"/>
          <w:szCs w:val="24"/>
          <w:lang w:eastAsia="cs-CZ"/>
        </w:rPr>
        <w:t>Burczymucha</w:t>
      </w:r>
      <w:proofErr w:type="spellEnd"/>
    </w:p>
    <w:p w:rsidR="00315ACC" w:rsidRPr="00BA66C7" w:rsidRDefault="00315ACC" w:rsidP="00577561">
      <w:pPr>
        <w:numPr>
          <w:ilvl w:val="0"/>
          <w:numId w:val="21"/>
        </w:numPr>
        <w:jc w:val="both"/>
        <w:rPr>
          <w:b/>
          <w:color w:val="FF0000"/>
          <w:sz w:val="24"/>
          <w:szCs w:val="24"/>
        </w:rPr>
      </w:pPr>
      <w:proofErr w:type="spellStart"/>
      <w:r w:rsidRPr="00BA66C7">
        <w:rPr>
          <w:rFonts w:eastAsia="Times New Roman"/>
          <w:b/>
          <w:bCs/>
          <w:color w:val="FF0000"/>
          <w:sz w:val="24"/>
          <w:szCs w:val="24"/>
          <w:lang w:eastAsia="cs-CZ"/>
        </w:rPr>
        <w:t>Dratewka</w:t>
      </w:r>
      <w:proofErr w:type="spellEnd"/>
    </w:p>
    <w:p w:rsidR="00315ACC" w:rsidRPr="00315ACC" w:rsidRDefault="00315ACC" w:rsidP="00577561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5ACC">
        <w:rPr>
          <w:rFonts w:eastAsia="Times New Roman"/>
          <w:bCs/>
          <w:sz w:val="24"/>
          <w:szCs w:val="24"/>
          <w:lang w:eastAsia="cs-CZ"/>
        </w:rPr>
        <w:lastRenderedPageBreak/>
        <w:t>Krak</w:t>
      </w:r>
      <w:proofErr w:type="spellEnd"/>
    </w:p>
    <w:p w:rsidR="00315ACC" w:rsidRPr="00315ACC" w:rsidRDefault="00315ACC" w:rsidP="005775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>Každou hodinu na nádherném krakovském náměstí, uprostřed kterého se nachází proslavené „</w:t>
      </w:r>
      <w:proofErr w:type="spellStart"/>
      <w:r w:rsidRPr="00315ACC">
        <w:rPr>
          <w:i/>
          <w:sz w:val="24"/>
          <w:szCs w:val="24"/>
        </w:rPr>
        <w:t>Sukennice</w:t>
      </w:r>
      <w:proofErr w:type="spellEnd"/>
      <w:r w:rsidRPr="00315ACC">
        <w:rPr>
          <w:i/>
          <w:sz w:val="24"/>
          <w:szCs w:val="24"/>
        </w:rPr>
        <w:t>“ – bývalé masné krámy – se rozléhá zvuk trubače, který hraje do čtyř světových stran z věže Mariánského kostela. Navazuje to na příběh, kdy strážný na věži, který měl za úkol upozornit na blížící se nebezpečí, byl zasažen střelou z luku Tatarů, právě když troubil na poplach. Proto i dnes trubač nikdy nedohraje do konce. Tato znělka je velmi známá – kupříkladu ji každý den v poledne přenáší hlavní polský rozhlas.</w:t>
      </w:r>
    </w:p>
    <w:p w:rsidR="00315ACC" w:rsidRPr="00315ACC" w:rsidRDefault="00315ACC" w:rsidP="00315ACC">
      <w:pPr>
        <w:ind w:left="1440"/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>Jak se tato znělka jmenuje?</w:t>
      </w:r>
    </w:p>
    <w:p w:rsidR="00315ACC" w:rsidRPr="00727FEC" w:rsidRDefault="00315ACC" w:rsidP="00577561">
      <w:pPr>
        <w:numPr>
          <w:ilvl w:val="0"/>
          <w:numId w:val="22"/>
        </w:numPr>
        <w:jc w:val="both"/>
        <w:rPr>
          <w:b/>
          <w:color w:val="FF0000"/>
          <w:sz w:val="24"/>
          <w:szCs w:val="24"/>
        </w:rPr>
      </w:pPr>
      <w:proofErr w:type="spellStart"/>
      <w:r w:rsidRPr="00727FEC">
        <w:rPr>
          <w:b/>
          <w:color w:val="FF0000"/>
          <w:sz w:val="24"/>
          <w:szCs w:val="24"/>
        </w:rPr>
        <w:t>Hejnał</w:t>
      </w:r>
      <w:proofErr w:type="spellEnd"/>
      <w:r w:rsidRPr="00727FEC">
        <w:rPr>
          <w:b/>
          <w:color w:val="FF0000"/>
          <w:sz w:val="24"/>
          <w:szCs w:val="24"/>
        </w:rPr>
        <w:t xml:space="preserve"> </w:t>
      </w:r>
      <w:proofErr w:type="spellStart"/>
      <w:r w:rsidRPr="00727FEC">
        <w:rPr>
          <w:b/>
          <w:color w:val="FF0000"/>
          <w:sz w:val="24"/>
          <w:szCs w:val="24"/>
        </w:rPr>
        <w:t>Mariacki</w:t>
      </w:r>
      <w:proofErr w:type="spellEnd"/>
    </w:p>
    <w:p w:rsidR="00315ACC" w:rsidRPr="00727FEC" w:rsidRDefault="00315ACC" w:rsidP="0057756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727FEC">
        <w:rPr>
          <w:sz w:val="24"/>
          <w:szCs w:val="24"/>
        </w:rPr>
        <w:t>Sygnał</w:t>
      </w:r>
      <w:proofErr w:type="spellEnd"/>
      <w:r w:rsidRPr="00727FEC">
        <w:rPr>
          <w:sz w:val="24"/>
          <w:szCs w:val="24"/>
        </w:rPr>
        <w:t xml:space="preserve"> </w:t>
      </w:r>
      <w:proofErr w:type="spellStart"/>
      <w:r w:rsidRPr="00727FEC">
        <w:rPr>
          <w:sz w:val="24"/>
          <w:szCs w:val="24"/>
        </w:rPr>
        <w:t>krakowski</w:t>
      </w:r>
      <w:proofErr w:type="spellEnd"/>
    </w:p>
    <w:p w:rsidR="00315ACC" w:rsidRPr="00315ACC" w:rsidRDefault="00315ACC" w:rsidP="00577561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315ACC">
        <w:rPr>
          <w:sz w:val="24"/>
          <w:szCs w:val="24"/>
        </w:rPr>
        <w:t>Sygnał</w:t>
      </w:r>
      <w:proofErr w:type="spellEnd"/>
      <w:r w:rsidRPr="00315ACC">
        <w:rPr>
          <w:sz w:val="24"/>
          <w:szCs w:val="24"/>
        </w:rPr>
        <w:t xml:space="preserve"> </w:t>
      </w:r>
      <w:proofErr w:type="spellStart"/>
      <w:r w:rsidRPr="00315ACC">
        <w:rPr>
          <w:sz w:val="24"/>
          <w:szCs w:val="24"/>
        </w:rPr>
        <w:t>ostrzegawczy</w:t>
      </w:r>
      <w:proofErr w:type="spellEnd"/>
      <w:r w:rsidRPr="00315ACC">
        <w:rPr>
          <w:sz w:val="24"/>
          <w:szCs w:val="24"/>
        </w:rPr>
        <w:t xml:space="preserve"> ze </w:t>
      </w:r>
      <w:proofErr w:type="spellStart"/>
      <w:r w:rsidRPr="00315ACC">
        <w:rPr>
          <w:sz w:val="24"/>
          <w:szCs w:val="24"/>
        </w:rPr>
        <w:t>Sukiennic</w:t>
      </w:r>
      <w:proofErr w:type="spellEnd"/>
    </w:p>
    <w:p w:rsidR="00315ACC" w:rsidRPr="00315ACC" w:rsidRDefault="00315ACC" w:rsidP="00577561">
      <w:pPr>
        <w:numPr>
          <w:ilvl w:val="0"/>
          <w:numId w:val="22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 </w:t>
      </w:r>
      <w:proofErr w:type="spellStart"/>
      <w:r w:rsidRPr="00315ACC">
        <w:rPr>
          <w:sz w:val="24"/>
          <w:szCs w:val="24"/>
        </w:rPr>
        <w:t>Bojowy</w:t>
      </w:r>
      <w:proofErr w:type="spellEnd"/>
      <w:r w:rsidRPr="00315ACC">
        <w:rPr>
          <w:sz w:val="24"/>
          <w:szCs w:val="24"/>
        </w:rPr>
        <w:t xml:space="preserve"> </w:t>
      </w:r>
      <w:proofErr w:type="spellStart"/>
      <w:r w:rsidRPr="00315ACC">
        <w:rPr>
          <w:sz w:val="24"/>
          <w:szCs w:val="24"/>
        </w:rPr>
        <w:t>hejnał</w:t>
      </w:r>
      <w:proofErr w:type="spellEnd"/>
    </w:p>
    <w:p w:rsidR="00315ACC" w:rsidRPr="00315ACC" w:rsidRDefault="00315ACC" w:rsidP="00577561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 xml:space="preserve">Krakov je město světců. Například je spjato se sestrou </w:t>
      </w:r>
      <w:proofErr w:type="spellStart"/>
      <w:r w:rsidRPr="00315ACC">
        <w:rPr>
          <w:i/>
          <w:sz w:val="24"/>
          <w:szCs w:val="24"/>
        </w:rPr>
        <w:t>Faustynou</w:t>
      </w:r>
      <w:proofErr w:type="spellEnd"/>
      <w:r w:rsidRPr="00315ACC">
        <w:rPr>
          <w:i/>
          <w:sz w:val="24"/>
          <w:szCs w:val="24"/>
        </w:rPr>
        <w:t xml:space="preserve">, která je zde pohřbena, působil zde také papež Jan Pavel II. Patronem Polska, Krakova a </w:t>
      </w:r>
      <w:proofErr w:type="spellStart"/>
      <w:r w:rsidRPr="00315ACC">
        <w:rPr>
          <w:i/>
          <w:sz w:val="24"/>
          <w:szCs w:val="24"/>
        </w:rPr>
        <w:t>Wawelské</w:t>
      </w:r>
      <w:proofErr w:type="spellEnd"/>
      <w:r w:rsidRPr="00315ACC">
        <w:rPr>
          <w:i/>
          <w:sz w:val="24"/>
          <w:szCs w:val="24"/>
        </w:rPr>
        <w:t xml:space="preserve">  katedrály je krakovský biskup a mučedník </w:t>
      </w:r>
      <w:proofErr w:type="spellStart"/>
      <w:r w:rsidRPr="00315ACC">
        <w:rPr>
          <w:i/>
          <w:sz w:val="24"/>
          <w:szCs w:val="24"/>
        </w:rPr>
        <w:t>Stanislaw</w:t>
      </w:r>
      <w:proofErr w:type="spellEnd"/>
      <w:r w:rsidRPr="00315ACC">
        <w:rPr>
          <w:i/>
          <w:sz w:val="24"/>
          <w:szCs w:val="24"/>
        </w:rPr>
        <w:t>. Působil v 11. století a byl zavražděn v Krakově, když sloužil mši svatou.</w:t>
      </w:r>
    </w:p>
    <w:p w:rsidR="00315ACC" w:rsidRPr="00315ACC" w:rsidRDefault="00315ACC" w:rsidP="00315ACC">
      <w:pPr>
        <w:ind w:left="1440"/>
        <w:jc w:val="both"/>
        <w:rPr>
          <w:i/>
          <w:sz w:val="24"/>
          <w:szCs w:val="24"/>
        </w:rPr>
      </w:pPr>
      <w:r w:rsidRPr="00315ACC">
        <w:rPr>
          <w:i/>
          <w:sz w:val="24"/>
          <w:szCs w:val="24"/>
        </w:rPr>
        <w:t>Kde došlo k této mučednické smrti?</w:t>
      </w:r>
    </w:p>
    <w:p w:rsidR="00315ACC" w:rsidRPr="00315ACC" w:rsidRDefault="00315ACC" w:rsidP="00577561">
      <w:pPr>
        <w:numPr>
          <w:ilvl w:val="0"/>
          <w:numId w:val="23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 xml:space="preserve">V katedrále na </w:t>
      </w:r>
      <w:proofErr w:type="spellStart"/>
      <w:r w:rsidRPr="00315ACC">
        <w:rPr>
          <w:sz w:val="24"/>
          <w:szCs w:val="24"/>
        </w:rPr>
        <w:t>Wawelu</w:t>
      </w:r>
      <w:proofErr w:type="spellEnd"/>
    </w:p>
    <w:p w:rsidR="00315ACC" w:rsidRPr="00315ACC" w:rsidRDefault="00315ACC" w:rsidP="00577561">
      <w:pPr>
        <w:numPr>
          <w:ilvl w:val="0"/>
          <w:numId w:val="23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V kostele Mariánském</w:t>
      </w:r>
    </w:p>
    <w:p w:rsidR="00315ACC" w:rsidRPr="00315ACC" w:rsidRDefault="00315ACC" w:rsidP="00577561">
      <w:pPr>
        <w:numPr>
          <w:ilvl w:val="0"/>
          <w:numId w:val="23"/>
        </w:numPr>
        <w:jc w:val="both"/>
        <w:rPr>
          <w:sz w:val="24"/>
          <w:szCs w:val="24"/>
        </w:rPr>
      </w:pPr>
      <w:r w:rsidRPr="00315ACC">
        <w:rPr>
          <w:sz w:val="24"/>
          <w:szCs w:val="24"/>
        </w:rPr>
        <w:t>V kostele Petra a Pavla</w:t>
      </w:r>
    </w:p>
    <w:p w:rsidR="00315ACC" w:rsidRPr="00BA66C7" w:rsidRDefault="00315ACC" w:rsidP="00577561">
      <w:pPr>
        <w:numPr>
          <w:ilvl w:val="0"/>
          <w:numId w:val="23"/>
        </w:numPr>
        <w:jc w:val="both"/>
        <w:rPr>
          <w:b/>
          <w:color w:val="FF0000"/>
          <w:sz w:val="24"/>
          <w:szCs w:val="24"/>
        </w:rPr>
      </w:pPr>
      <w:r w:rsidRPr="00BA66C7">
        <w:rPr>
          <w:b/>
          <w:color w:val="FF0000"/>
          <w:sz w:val="24"/>
          <w:szCs w:val="24"/>
        </w:rPr>
        <w:t xml:space="preserve">V kostele na </w:t>
      </w:r>
      <w:proofErr w:type="spellStart"/>
      <w:r w:rsidRPr="00BA66C7">
        <w:rPr>
          <w:b/>
          <w:color w:val="FF0000"/>
          <w:sz w:val="24"/>
          <w:szCs w:val="24"/>
        </w:rPr>
        <w:t>Skałce</w:t>
      </w:r>
      <w:proofErr w:type="spellEnd"/>
    </w:p>
    <w:p w:rsidR="00BA5104" w:rsidRDefault="00BA5104">
      <w:pPr>
        <w:rPr>
          <w:b/>
        </w:rPr>
      </w:pPr>
    </w:p>
    <w:p w:rsidR="00577561" w:rsidRDefault="00577561">
      <w:pPr>
        <w:rPr>
          <w:b/>
        </w:rPr>
      </w:pPr>
      <w:r>
        <w:rPr>
          <w:b/>
        </w:rPr>
        <w:br w:type="page"/>
      </w:r>
    </w:p>
    <w:p w:rsidR="00315ACC" w:rsidRPr="00BA66C7" w:rsidRDefault="00BA66C7">
      <w:pPr>
        <w:rPr>
          <w:b/>
        </w:rPr>
      </w:pPr>
      <w:r w:rsidRPr="00BA66C7">
        <w:rPr>
          <w:b/>
        </w:rPr>
        <w:lastRenderedPageBreak/>
        <w:t>8. týden</w:t>
      </w:r>
    </w:p>
    <w:p w:rsidR="00BA66C7" w:rsidRDefault="00BA66C7">
      <w:pPr>
        <w:rPr>
          <w:b/>
        </w:rPr>
      </w:pPr>
      <w:r w:rsidRPr="00BA66C7">
        <w:rPr>
          <w:b/>
        </w:rPr>
        <w:t xml:space="preserve">Okruh </w:t>
      </w:r>
      <w:r w:rsidR="00BA5104">
        <w:rPr>
          <w:b/>
        </w:rPr>
        <w:t>světové dny mládeže</w:t>
      </w:r>
    </w:p>
    <w:p w:rsidR="00BA5104" w:rsidRDefault="00BA5104" w:rsidP="00577561">
      <w:pPr>
        <w:pStyle w:val="Odstavecseseznamem"/>
        <w:numPr>
          <w:ilvl w:val="0"/>
          <w:numId w:val="28"/>
        </w:numPr>
      </w:pPr>
      <w:r>
        <w:t>Určete správné pořadí 5 za sebou jdoucích setkání.</w:t>
      </w:r>
    </w:p>
    <w:p w:rsidR="00BA5104" w:rsidRPr="00AC3FB4" w:rsidRDefault="00BA5104" w:rsidP="00577561">
      <w:pPr>
        <w:pStyle w:val="Odstavecseseznamem"/>
        <w:numPr>
          <w:ilvl w:val="0"/>
          <w:numId w:val="29"/>
        </w:numPr>
        <w:rPr>
          <w:b/>
        </w:rPr>
      </w:pPr>
      <w:r w:rsidRPr="00BA5104">
        <w:rPr>
          <w:b/>
          <w:color w:val="FF0000"/>
        </w:rPr>
        <w:t>Čenstochová, Denver, Manila, Paříž, Řím</w:t>
      </w:r>
    </w:p>
    <w:p w:rsidR="00BA5104" w:rsidRDefault="00BA5104" w:rsidP="00577561">
      <w:pPr>
        <w:pStyle w:val="Odstavecseseznamem"/>
        <w:numPr>
          <w:ilvl w:val="0"/>
          <w:numId w:val="29"/>
        </w:numPr>
      </w:pPr>
      <w:r>
        <w:t>Buenos Aires, Čenstochová, Toronto, Kolín nad Rýnem, Sydney</w:t>
      </w:r>
    </w:p>
    <w:p w:rsidR="00BA5104" w:rsidRDefault="00BA5104" w:rsidP="00577561">
      <w:pPr>
        <w:pStyle w:val="Odstavecseseznamem"/>
        <w:numPr>
          <w:ilvl w:val="0"/>
          <w:numId w:val="29"/>
        </w:numPr>
      </w:pPr>
      <w:r>
        <w:t>Paříž, Čenstochová, Denver, Manila, Řím</w:t>
      </w:r>
    </w:p>
    <w:p w:rsidR="00BA5104" w:rsidRDefault="00BA5104" w:rsidP="00577561">
      <w:pPr>
        <w:pStyle w:val="Odstavecseseznamem"/>
        <w:numPr>
          <w:ilvl w:val="0"/>
          <w:numId w:val="29"/>
        </w:numPr>
      </w:pPr>
      <w:r>
        <w:t xml:space="preserve">Denver, Kolín nad Rýnem, Sydney, Madrid, Rio de </w:t>
      </w:r>
      <w:proofErr w:type="spellStart"/>
      <w:r>
        <w:t>Janeiro</w:t>
      </w:r>
      <w:proofErr w:type="spellEnd"/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8"/>
        </w:numPr>
      </w:pPr>
      <w:r>
        <w:t>Mladí lidé dostali od papeže Jana Pavla II. 2 důležité symboly, které doprovázejí setkání. Co je to za symboly a kdy je mladí dostali?</w:t>
      </w:r>
    </w:p>
    <w:p w:rsidR="00BA5104" w:rsidRPr="00BA5104" w:rsidRDefault="00BA5104" w:rsidP="00577561">
      <w:pPr>
        <w:pStyle w:val="Odstavecseseznamem"/>
        <w:numPr>
          <w:ilvl w:val="0"/>
          <w:numId w:val="30"/>
        </w:numPr>
        <w:rPr>
          <w:b/>
          <w:color w:val="FF0000"/>
        </w:rPr>
      </w:pPr>
      <w:r w:rsidRPr="00BA5104">
        <w:rPr>
          <w:b/>
          <w:color w:val="FF0000"/>
        </w:rPr>
        <w:t>Kříž SDM, rok 1984 a Ikona Panny Marie, rok 2003</w:t>
      </w:r>
    </w:p>
    <w:p w:rsidR="00BA5104" w:rsidRDefault="00BA5104" w:rsidP="00577561">
      <w:pPr>
        <w:pStyle w:val="Odstavecseseznamem"/>
        <w:numPr>
          <w:ilvl w:val="0"/>
          <w:numId w:val="30"/>
        </w:numPr>
      </w:pPr>
      <w:r>
        <w:t xml:space="preserve">Kříž SDM, rok 1984 a Ikona Panny Marie, rok 1984 </w:t>
      </w:r>
    </w:p>
    <w:p w:rsidR="00BA5104" w:rsidRDefault="00BA5104" w:rsidP="00577561">
      <w:pPr>
        <w:pStyle w:val="Odstavecseseznamem"/>
        <w:numPr>
          <w:ilvl w:val="0"/>
          <w:numId w:val="30"/>
        </w:numPr>
      </w:pPr>
      <w:r>
        <w:t xml:space="preserve">Kříž SDM, rok 1985 a Ikona Svaté rodiny, rok 2003 </w:t>
      </w:r>
    </w:p>
    <w:p w:rsidR="00BA5104" w:rsidRDefault="00BA5104" w:rsidP="00577561">
      <w:pPr>
        <w:pStyle w:val="Odstavecseseznamem"/>
        <w:numPr>
          <w:ilvl w:val="0"/>
          <w:numId w:val="30"/>
        </w:numPr>
      </w:pPr>
      <w:r>
        <w:t>Kříž  SDM, rok 1984 a Ikona Svaté rodiny, rok 1984</w:t>
      </w:r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8"/>
        </w:numPr>
      </w:pPr>
      <w:r>
        <w:t xml:space="preserve">Zhlédněte video: </w:t>
      </w:r>
      <w:hyperlink r:id="rId11" w:history="1">
        <w:r w:rsidR="00C74D67" w:rsidRPr="00496B61">
          <w:rPr>
            <w:rStyle w:val="Hypertextovodkaz"/>
          </w:rPr>
          <w:t>https://youtu.be/fJAc13xvkUA</w:t>
        </w:r>
      </w:hyperlink>
      <w:bookmarkStart w:id="0" w:name="_GoBack"/>
      <w:bookmarkEnd w:id="0"/>
    </w:p>
    <w:p w:rsidR="00BA5104" w:rsidRDefault="00BA5104" w:rsidP="00BA5104">
      <w:pPr>
        <w:pStyle w:val="Odstavecseseznamem"/>
      </w:pPr>
      <w:r>
        <w:t>Na kterém setkání se ustálila forma setkání s papežem: katecheze, modlitební vigilie a eucharistie mladých celého světa?</w:t>
      </w:r>
    </w:p>
    <w:p w:rsidR="00BA5104" w:rsidRDefault="00BA5104" w:rsidP="00577561">
      <w:pPr>
        <w:pStyle w:val="Odstavecseseznamem"/>
        <w:numPr>
          <w:ilvl w:val="0"/>
          <w:numId w:val="31"/>
        </w:numPr>
      </w:pPr>
      <w:r>
        <w:t>Manila</w:t>
      </w:r>
    </w:p>
    <w:p w:rsidR="00BA5104" w:rsidRPr="00BA5104" w:rsidRDefault="00BA5104" w:rsidP="00577561">
      <w:pPr>
        <w:pStyle w:val="Odstavecseseznamem"/>
        <w:numPr>
          <w:ilvl w:val="0"/>
          <w:numId w:val="31"/>
        </w:numPr>
        <w:rPr>
          <w:b/>
          <w:color w:val="FF0000"/>
        </w:rPr>
      </w:pPr>
      <w:r w:rsidRPr="00BA5104">
        <w:rPr>
          <w:b/>
          <w:color w:val="FF0000"/>
        </w:rPr>
        <w:t xml:space="preserve">Santiago de </w:t>
      </w:r>
      <w:proofErr w:type="spellStart"/>
      <w:r w:rsidRPr="00BA5104">
        <w:rPr>
          <w:b/>
          <w:color w:val="FF0000"/>
        </w:rPr>
        <w:t>Compostela</w:t>
      </w:r>
      <w:proofErr w:type="spellEnd"/>
    </w:p>
    <w:p w:rsidR="00BA5104" w:rsidRDefault="00BA5104" w:rsidP="00577561">
      <w:pPr>
        <w:pStyle w:val="Odstavecseseznamem"/>
        <w:numPr>
          <w:ilvl w:val="0"/>
          <w:numId w:val="31"/>
        </w:numPr>
      </w:pPr>
      <w:r>
        <w:t>Řím</w:t>
      </w:r>
    </w:p>
    <w:p w:rsidR="00BA5104" w:rsidRDefault="00BA5104" w:rsidP="00577561">
      <w:pPr>
        <w:pStyle w:val="Odstavecseseznamem"/>
        <w:numPr>
          <w:ilvl w:val="0"/>
          <w:numId w:val="31"/>
        </w:numPr>
      </w:pPr>
      <w:r>
        <w:t>Buenos Aires</w:t>
      </w:r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8"/>
        </w:numPr>
      </w:pPr>
      <w:r>
        <w:t>Jaký vztah je mezi místem konání SDM 2016 v Krakově a sv. Janem Pavlem II. – zakladatelem SDM?</w:t>
      </w:r>
    </w:p>
    <w:p w:rsidR="00BA5104" w:rsidRDefault="00BA5104" w:rsidP="00577561">
      <w:pPr>
        <w:pStyle w:val="Odstavecseseznamem"/>
        <w:numPr>
          <w:ilvl w:val="0"/>
          <w:numId w:val="32"/>
        </w:numPr>
      </w:pPr>
      <w:r>
        <w:t>narodil se tam a prožil dětství</w:t>
      </w:r>
    </w:p>
    <w:p w:rsidR="00BA5104" w:rsidRPr="00BA5104" w:rsidRDefault="00BA5104" w:rsidP="00577561">
      <w:pPr>
        <w:pStyle w:val="Odstavecseseznamem"/>
        <w:numPr>
          <w:ilvl w:val="0"/>
          <w:numId w:val="32"/>
        </w:numPr>
        <w:rPr>
          <w:b/>
          <w:color w:val="FF0000"/>
        </w:rPr>
      </w:pPr>
      <w:r w:rsidRPr="00BA5104">
        <w:rPr>
          <w:b/>
          <w:color w:val="FF0000"/>
        </w:rPr>
        <w:t>působil v něm jako arcibiskup</w:t>
      </w:r>
    </w:p>
    <w:p w:rsidR="00BA5104" w:rsidRDefault="00BA5104" w:rsidP="00577561">
      <w:pPr>
        <w:pStyle w:val="Odstavecseseznamem"/>
        <w:numPr>
          <w:ilvl w:val="0"/>
          <w:numId w:val="32"/>
        </w:numPr>
      </w:pPr>
      <w:r>
        <w:t>studoval v něm na Státním chlapeckém gymnáziu</w:t>
      </w:r>
    </w:p>
    <w:p w:rsidR="00BA5104" w:rsidRDefault="00BA5104" w:rsidP="00577561">
      <w:pPr>
        <w:pStyle w:val="Odstavecseseznamem"/>
        <w:numPr>
          <w:ilvl w:val="0"/>
          <w:numId w:val="32"/>
        </w:numPr>
      </w:pPr>
      <w:r>
        <w:t>v roce 2000 se zde setkal s polskou mládeží</w:t>
      </w:r>
    </w:p>
    <w:p w:rsidR="00BA5104" w:rsidRDefault="00BA5104" w:rsidP="00BA5104"/>
    <w:p w:rsidR="00BA5104" w:rsidRDefault="00BA5104" w:rsidP="00577561">
      <w:pPr>
        <w:pStyle w:val="Odstavecseseznamem"/>
        <w:numPr>
          <w:ilvl w:val="0"/>
          <w:numId w:val="28"/>
        </w:numPr>
      </w:pPr>
      <w:r>
        <w:t>Přečtěte si promluvu papeže Benedikta XVI. na SDM v Sydney, která zazněla při vigilii 19. 7. 2008 (odkaz na promluvu, nebo vložená promluva).</w:t>
      </w:r>
    </w:p>
    <w:p w:rsidR="00BA5104" w:rsidRDefault="00BA5104" w:rsidP="00BA5104">
      <w:pPr>
        <w:pStyle w:val="Odstavecseseznamem"/>
      </w:pPr>
      <w:r>
        <w:t>Benedikt v ní hovoří o třech intuicích podle sv. Augustina, které nám pomáhají vysvětlit, jak Ducha Svatý působí.</w:t>
      </w:r>
      <w:r w:rsidR="00577561">
        <w:t xml:space="preserve"> </w:t>
      </w:r>
      <w:r>
        <w:t>Jak zní třetí intuice?</w:t>
      </w:r>
    </w:p>
    <w:p w:rsidR="00BA5104" w:rsidRDefault="00BA5104" w:rsidP="00577561">
      <w:pPr>
        <w:pStyle w:val="Odstavecseseznamem"/>
        <w:numPr>
          <w:ilvl w:val="0"/>
          <w:numId w:val="33"/>
        </w:numPr>
      </w:pPr>
      <w:r>
        <w:t>Duch Svatý jako dar</w:t>
      </w:r>
    </w:p>
    <w:p w:rsidR="00BA5104" w:rsidRDefault="00BA5104" w:rsidP="00577561">
      <w:pPr>
        <w:pStyle w:val="Odstavecseseznamem"/>
        <w:numPr>
          <w:ilvl w:val="0"/>
          <w:numId w:val="33"/>
        </w:numPr>
      </w:pPr>
      <w:r>
        <w:t>Duch Svatý jako jednota žitého společenství</w:t>
      </w:r>
    </w:p>
    <w:p w:rsidR="00BA5104" w:rsidRPr="00BA5104" w:rsidRDefault="00BA5104" w:rsidP="00577561">
      <w:pPr>
        <w:pStyle w:val="Odstavecseseznamem"/>
        <w:numPr>
          <w:ilvl w:val="0"/>
          <w:numId w:val="33"/>
        </w:numPr>
        <w:rPr>
          <w:b/>
          <w:color w:val="FF0000"/>
        </w:rPr>
      </w:pPr>
      <w:r w:rsidRPr="00BA5104">
        <w:rPr>
          <w:b/>
          <w:color w:val="FF0000"/>
        </w:rPr>
        <w:t>Duch Svatý jako trvalá láska</w:t>
      </w:r>
    </w:p>
    <w:p w:rsidR="00BA66C7" w:rsidRDefault="00BA5104" w:rsidP="00577561">
      <w:pPr>
        <w:pStyle w:val="Odstavecseseznamem"/>
        <w:numPr>
          <w:ilvl w:val="0"/>
          <w:numId w:val="33"/>
        </w:numPr>
      </w:pPr>
      <w:r>
        <w:t>Duch svatý jako nekončící naděje</w:t>
      </w:r>
    </w:p>
    <w:sectPr w:rsidR="00BA66C7" w:rsidSect="002A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A4"/>
    <w:multiLevelType w:val="hybridMultilevel"/>
    <w:tmpl w:val="77AA48E4"/>
    <w:lvl w:ilvl="0" w:tplc="263C21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A61D1"/>
    <w:multiLevelType w:val="hybridMultilevel"/>
    <w:tmpl w:val="40AA110A"/>
    <w:lvl w:ilvl="0" w:tplc="C03A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92DE6"/>
    <w:multiLevelType w:val="hybridMultilevel"/>
    <w:tmpl w:val="BA6E9BF0"/>
    <w:lvl w:ilvl="0" w:tplc="81DAEA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7168A"/>
    <w:multiLevelType w:val="hybridMultilevel"/>
    <w:tmpl w:val="DC508A6E"/>
    <w:lvl w:ilvl="0" w:tplc="33BE839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61152"/>
    <w:multiLevelType w:val="hybridMultilevel"/>
    <w:tmpl w:val="97841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4BB"/>
    <w:multiLevelType w:val="hybridMultilevel"/>
    <w:tmpl w:val="65BAE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7764"/>
    <w:multiLevelType w:val="hybridMultilevel"/>
    <w:tmpl w:val="9C304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66157"/>
    <w:multiLevelType w:val="hybridMultilevel"/>
    <w:tmpl w:val="D60C398E"/>
    <w:lvl w:ilvl="0" w:tplc="1B669A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B82106"/>
    <w:multiLevelType w:val="hybridMultilevel"/>
    <w:tmpl w:val="7A966612"/>
    <w:lvl w:ilvl="0" w:tplc="F5A45B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261D2D"/>
    <w:multiLevelType w:val="hybridMultilevel"/>
    <w:tmpl w:val="EFF2B4EC"/>
    <w:lvl w:ilvl="0" w:tplc="F27056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EB7B50"/>
    <w:multiLevelType w:val="hybridMultilevel"/>
    <w:tmpl w:val="2A6CDE10"/>
    <w:lvl w:ilvl="0" w:tplc="35AC7DA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917A76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D04481"/>
    <w:multiLevelType w:val="hybridMultilevel"/>
    <w:tmpl w:val="5FE08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71B27"/>
    <w:multiLevelType w:val="hybridMultilevel"/>
    <w:tmpl w:val="D9681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7299"/>
    <w:multiLevelType w:val="hybridMultilevel"/>
    <w:tmpl w:val="4BCAF510"/>
    <w:lvl w:ilvl="0" w:tplc="239C6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7F2994"/>
    <w:multiLevelType w:val="hybridMultilevel"/>
    <w:tmpl w:val="51F46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6C2D"/>
    <w:multiLevelType w:val="hybridMultilevel"/>
    <w:tmpl w:val="48B81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C5F60"/>
    <w:multiLevelType w:val="hybridMultilevel"/>
    <w:tmpl w:val="23749C0A"/>
    <w:lvl w:ilvl="0" w:tplc="1898C1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325CBF"/>
    <w:multiLevelType w:val="hybridMultilevel"/>
    <w:tmpl w:val="0574B3EA"/>
    <w:lvl w:ilvl="0" w:tplc="2CECA5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D90075"/>
    <w:multiLevelType w:val="hybridMultilevel"/>
    <w:tmpl w:val="61487B1C"/>
    <w:lvl w:ilvl="0" w:tplc="16341A0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CB4214"/>
    <w:multiLevelType w:val="hybridMultilevel"/>
    <w:tmpl w:val="FA346A26"/>
    <w:lvl w:ilvl="0" w:tplc="BF30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3433B2"/>
    <w:multiLevelType w:val="hybridMultilevel"/>
    <w:tmpl w:val="02389B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672DC"/>
    <w:multiLevelType w:val="hybridMultilevel"/>
    <w:tmpl w:val="258CC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E1CA8"/>
    <w:multiLevelType w:val="hybridMultilevel"/>
    <w:tmpl w:val="3D1E2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032CA"/>
    <w:multiLevelType w:val="hybridMultilevel"/>
    <w:tmpl w:val="D09CAD7E"/>
    <w:lvl w:ilvl="0" w:tplc="E32839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4444F4C"/>
    <w:multiLevelType w:val="hybridMultilevel"/>
    <w:tmpl w:val="16ECA314"/>
    <w:lvl w:ilvl="0" w:tplc="59188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632338"/>
    <w:multiLevelType w:val="hybridMultilevel"/>
    <w:tmpl w:val="8376E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0E3B"/>
    <w:multiLevelType w:val="hybridMultilevel"/>
    <w:tmpl w:val="EA9ABD44"/>
    <w:lvl w:ilvl="0" w:tplc="96246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FF38A6"/>
    <w:multiLevelType w:val="hybridMultilevel"/>
    <w:tmpl w:val="E7B8FD8A"/>
    <w:lvl w:ilvl="0" w:tplc="508C5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C75BF8"/>
    <w:multiLevelType w:val="hybridMultilevel"/>
    <w:tmpl w:val="4E2431AE"/>
    <w:lvl w:ilvl="0" w:tplc="78026A1C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2C74A4"/>
    <w:multiLevelType w:val="hybridMultilevel"/>
    <w:tmpl w:val="3992294E"/>
    <w:lvl w:ilvl="0" w:tplc="FDE02BE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8F4E5A"/>
    <w:multiLevelType w:val="hybridMultilevel"/>
    <w:tmpl w:val="2F6245FC"/>
    <w:lvl w:ilvl="0" w:tplc="5C020A98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1DB05CA"/>
    <w:multiLevelType w:val="hybridMultilevel"/>
    <w:tmpl w:val="749CED0A"/>
    <w:lvl w:ilvl="0" w:tplc="5E0458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FA639C"/>
    <w:multiLevelType w:val="hybridMultilevel"/>
    <w:tmpl w:val="15E42DB8"/>
    <w:lvl w:ilvl="0" w:tplc="C2B2A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2305BA"/>
    <w:multiLevelType w:val="hybridMultilevel"/>
    <w:tmpl w:val="EE6C6348"/>
    <w:lvl w:ilvl="0" w:tplc="5C1AA7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5C69FC"/>
    <w:multiLevelType w:val="hybridMultilevel"/>
    <w:tmpl w:val="9C32B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65B01"/>
    <w:multiLevelType w:val="hybridMultilevel"/>
    <w:tmpl w:val="7B8E6B36"/>
    <w:lvl w:ilvl="0" w:tplc="8564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B47C3D"/>
    <w:multiLevelType w:val="hybridMultilevel"/>
    <w:tmpl w:val="BE960C2E"/>
    <w:lvl w:ilvl="0" w:tplc="29867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DD2A54"/>
    <w:multiLevelType w:val="hybridMultilevel"/>
    <w:tmpl w:val="41F820C6"/>
    <w:lvl w:ilvl="0" w:tplc="5F6AF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5476F"/>
    <w:multiLevelType w:val="hybridMultilevel"/>
    <w:tmpl w:val="2F900DAC"/>
    <w:lvl w:ilvl="0" w:tplc="1E4222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C91AC6"/>
    <w:multiLevelType w:val="hybridMultilevel"/>
    <w:tmpl w:val="6D64F85A"/>
    <w:lvl w:ilvl="0" w:tplc="8370E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07685A"/>
    <w:multiLevelType w:val="hybridMultilevel"/>
    <w:tmpl w:val="A5FC1EAA"/>
    <w:lvl w:ilvl="0" w:tplc="38B86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80B12"/>
    <w:multiLevelType w:val="hybridMultilevel"/>
    <w:tmpl w:val="15408168"/>
    <w:lvl w:ilvl="0" w:tplc="35AC7DA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419EB69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4F076F"/>
    <w:multiLevelType w:val="hybridMultilevel"/>
    <w:tmpl w:val="ACC20958"/>
    <w:lvl w:ilvl="0" w:tplc="6FD4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0"/>
  </w:num>
  <w:num w:numId="5">
    <w:abstractNumId w:val="38"/>
  </w:num>
  <w:num w:numId="6">
    <w:abstractNumId w:val="9"/>
  </w:num>
  <w:num w:numId="7">
    <w:abstractNumId w:val="3"/>
  </w:num>
  <w:num w:numId="8">
    <w:abstractNumId w:val="30"/>
  </w:num>
  <w:num w:numId="9">
    <w:abstractNumId w:val="7"/>
  </w:num>
  <w:num w:numId="10">
    <w:abstractNumId w:val="39"/>
  </w:num>
  <w:num w:numId="11">
    <w:abstractNumId w:val="41"/>
  </w:num>
  <w:num w:numId="12">
    <w:abstractNumId w:val="26"/>
  </w:num>
  <w:num w:numId="13">
    <w:abstractNumId w:val="16"/>
  </w:num>
  <w:num w:numId="14">
    <w:abstractNumId w:val="33"/>
  </w:num>
  <w:num w:numId="15">
    <w:abstractNumId w:val="2"/>
  </w:num>
  <w:num w:numId="16">
    <w:abstractNumId w:val="27"/>
  </w:num>
  <w:num w:numId="17">
    <w:abstractNumId w:val="28"/>
  </w:num>
  <w:num w:numId="18">
    <w:abstractNumId w:val="29"/>
  </w:num>
  <w:num w:numId="19">
    <w:abstractNumId w:val="23"/>
  </w:num>
  <w:num w:numId="20">
    <w:abstractNumId w:val="32"/>
  </w:num>
  <w:num w:numId="21">
    <w:abstractNumId w:val="18"/>
  </w:num>
  <w:num w:numId="22">
    <w:abstractNumId w:val="36"/>
  </w:num>
  <w:num w:numId="23">
    <w:abstractNumId w:val="8"/>
  </w:num>
  <w:num w:numId="24">
    <w:abstractNumId w:val="11"/>
  </w:num>
  <w:num w:numId="25">
    <w:abstractNumId w:val="13"/>
  </w:num>
  <w:num w:numId="26">
    <w:abstractNumId w:val="1"/>
  </w:num>
  <w:num w:numId="27">
    <w:abstractNumId w:val="24"/>
  </w:num>
  <w:num w:numId="28">
    <w:abstractNumId w:val="14"/>
  </w:num>
  <w:num w:numId="29">
    <w:abstractNumId w:val="35"/>
  </w:num>
  <w:num w:numId="30">
    <w:abstractNumId w:val="19"/>
  </w:num>
  <w:num w:numId="31">
    <w:abstractNumId w:val="40"/>
  </w:num>
  <w:num w:numId="32">
    <w:abstractNumId w:val="37"/>
  </w:num>
  <w:num w:numId="33">
    <w:abstractNumId w:val="42"/>
  </w:num>
  <w:num w:numId="34">
    <w:abstractNumId w:val="12"/>
  </w:num>
  <w:num w:numId="35">
    <w:abstractNumId w:val="20"/>
  </w:num>
  <w:num w:numId="36">
    <w:abstractNumId w:val="5"/>
  </w:num>
  <w:num w:numId="37">
    <w:abstractNumId w:val="15"/>
  </w:num>
  <w:num w:numId="38">
    <w:abstractNumId w:val="21"/>
  </w:num>
  <w:num w:numId="39">
    <w:abstractNumId w:val="34"/>
  </w:num>
  <w:num w:numId="40">
    <w:abstractNumId w:val="22"/>
  </w:num>
  <w:num w:numId="41">
    <w:abstractNumId w:val="4"/>
  </w:num>
  <w:num w:numId="42">
    <w:abstractNumId w:val="25"/>
  </w:num>
  <w:num w:numId="43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FE"/>
    <w:rsid w:val="00165C5E"/>
    <w:rsid w:val="002A3A34"/>
    <w:rsid w:val="00315ACC"/>
    <w:rsid w:val="005052FB"/>
    <w:rsid w:val="00577561"/>
    <w:rsid w:val="005A3C12"/>
    <w:rsid w:val="00727FEC"/>
    <w:rsid w:val="0090621F"/>
    <w:rsid w:val="00A945A8"/>
    <w:rsid w:val="00BA5104"/>
    <w:rsid w:val="00BA66C7"/>
    <w:rsid w:val="00C74D67"/>
    <w:rsid w:val="00D358B9"/>
    <w:rsid w:val="00E06121"/>
    <w:rsid w:val="00E135FE"/>
    <w:rsid w:val="00EC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C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C12"/>
  </w:style>
  <w:style w:type="character" w:styleId="Siln">
    <w:name w:val="Strong"/>
    <w:basedOn w:val="Standardnpsmoodstavce"/>
    <w:uiPriority w:val="22"/>
    <w:qFormat/>
    <w:rsid w:val="005A3C1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A3C1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A5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C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C12"/>
  </w:style>
  <w:style w:type="character" w:styleId="Siln">
    <w:name w:val="Strong"/>
    <w:basedOn w:val="Standardnpsmoodstavce"/>
    <w:uiPriority w:val="22"/>
    <w:qFormat/>
    <w:rsid w:val="005A3C1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A3C1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A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.tv/media/tUei6xU6BQ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glas.cz/detail-clanku/jan-pavel-ii-o-bozim-milosrdenstv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UKpWO49lA" TargetMode="External"/><Relationship Id="rId11" Type="http://schemas.openxmlformats.org/officeDocument/2006/relationships/hyperlink" Target="https://youtu.be/fJAc13xvkUA" TargetMode="External"/><Relationship Id="rId5" Type="http://schemas.openxmlformats.org/officeDocument/2006/relationships/hyperlink" Target="http://www.christnet.cz/clanky/1281/promluva_jana_pavla_ii_na_modlitebni_vigilii_pri_svetovem_dni_mladeze_v_rime.url" TargetMode="External"/><Relationship Id="rId10" Type="http://schemas.openxmlformats.org/officeDocument/2006/relationships/hyperlink" Target="https://krakov2016.signaly.cz/1510/poselstvi-papeze-frantiska-k-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KVOmR8Lcd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</dc:creator>
  <cp:lastModifiedBy>ostatní</cp:lastModifiedBy>
  <cp:revision>2</cp:revision>
  <dcterms:created xsi:type="dcterms:W3CDTF">2015-12-12T13:25:00Z</dcterms:created>
  <dcterms:modified xsi:type="dcterms:W3CDTF">2015-12-12T13:25:00Z</dcterms:modified>
</cp:coreProperties>
</file>